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8F" w:rsidRPr="00325181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0D088F" w:rsidRPr="00325181" w:rsidRDefault="000D088F" w:rsidP="000D088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D088F" w:rsidRPr="00325181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D088F" w:rsidRPr="00583FCF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  <w:r w:rsidR="002D69F7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D088F" w:rsidRPr="00325181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0D088F" w:rsidRDefault="000D088F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17968" w:rsidRPr="00917968" w:rsidRDefault="00917968" w:rsidP="000D08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D088F" w:rsidRPr="008640DA" w:rsidRDefault="000D088F" w:rsidP="000D088F">
      <w:pPr>
        <w:widowControl w:val="0"/>
        <w:spacing w:after="0" w:line="240" w:lineRule="auto"/>
        <w:ind w:left="2127" w:hanging="1560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640DA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> </w:t>
      </w:r>
      <w:r w:rsidR="00A7429B" w:rsidRPr="00A7429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Подготовка на придружаващи документи във връзка с Искане за авансово плащане по Договор за безвъзмездна финансова помощ № Д-33-48/21.10.2021 г. (програма „Опазване на околната среда и климатични промени“, финансирана от Финансовия механизъм на Европейското икономическо пространство 2014-2021, проект „Променяме се с климата“) с бенефициент Средно училище „Цветан Радославов“ – гр. Свищов</w:t>
      </w:r>
    </w:p>
    <w:p w:rsidR="00917968" w:rsidRDefault="000D088F" w:rsidP="000D088F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</w:t>
      </w:r>
    </w:p>
    <w:p w:rsidR="000D088F" w:rsidRPr="008640DA" w:rsidRDefault="000D088F" w:rsidP="000D088F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640D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88F" w:rsidRPr="008640DA" w:rsidRDefault="000D088F" w:rsidP="000D08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</w:t>
      </w:r>
      <w:r w:rsidR="00A7429B" w:rsidRPr="00A7429B">
        <w:rPr>
          <w:rFonts w:ascii="Times New Roman" w:eastAsia="Times New Roman" w:hAnsi="Times New Roman"/>
          <w:sz w:val="28"/>
          <w:szCs w:val="28"/>
          <w:lang w:val="bg" w:eastAsia="bg-BG"/>
        </w:rPr>
        <w:t>чл. 21, ал. 1, т. 23</w:t>
      </w:r>
      <w:r w:rsidR="0044467B">
        <w:rPr>
          <w:rFonts w:ascii="Times New Roman" w:eastAsia="Times New Roman" w:hAnsi="Times New Roman"/>
          <w:sz w:val="28"/>
          <w:szCs w:val="28"/>
          <w:lang w:val="bg" w:eastAsia="bg-BG"/>
        </w:rPr>
        <w:t xml:space="preserve"> и</w:t>
      </w:r>
      <w:r w:rsidR="00A7429B" w:rsidRPr="00A7429B">
        <w:rPr>
          <w:rFonts w:ascii="Times New Roman" w:eastAsia="Times New Roman" w:hAnsi="Times New Roman"/>
          <w:sz w:val="28"/>
          <w:szCs w:val="28"/>
          <w:lang w:val="bg" w:eastAsia="bg-BG"/>
        </w:rPr>
        <w:t xml:space="preserve"> ал. 2 от Закона за местното самоуправление и местната администрация (ЗМСМА), във връзка </w:t>
      </w:r>
      <w:r w:rsidR="00A7429B"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с писмо с </w:t>
      </w:r>
      <w:r w:rsidR="00743ADF">
        <w:rPr>
          <w:rFonts w:ascii="Times New Roman" w:eastAsia="Times New Roman" w:hAnsi="Times New Roman"/>
          <w:sz w:val="28"/>
          <w:szCs w:val="28"/>
          <w:lang w:eastAsia="bg-BG"/>
        </w:rPr>
        <w:t>В</w:t>
      </w:r>
      <w:r w:rsidR="00A7429B"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х. № </w:t>
      </w:r>
      <w:r w:rsidR="00743ADF">
        <w:rPr>
          <w:rFonts w:ascii="Times New Roman" w:eastAsia="Times New Roman" w:hAnsi="Times New Roman"/>
          <w:sz w:val="28"/>
          <w:szCs w:val="28"/>
          <w:lang w:eastAsia="bg-BG"/>
        </w:rPr>
        <w:t>1159</w:t>
      </w:r>
      <w:r w:rsidR="00A7429B"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/24.11.2021 г. </w:t>
      </w:r>
      <w:r w:rsidR="00743ADF">
        <w:rPr>
          <w:rFonts w:ascii="Times New Roman" w:eastAsia="Times New Roman" w:hAnsi="Times New Roman"/>
          <w:sz w:val="28"/>
          <w:szCs w:val="28"/>
          <w:lang w:eastAsia="bg-BG"/>
        </w:rPr>
        <w:t>от</w:t>
      </w:r>
      <w:r w:rsidR="00A7429B"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 директора на Средно училище „Цветан Радославов“ – гр. Свищов относно изготвянето на Искане за авансово плащане</w:t>
      </w:r>
      <w:r w:rsidR="00A7429B" w:rsidRPr="00A7429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A7429B"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по Договор за безвъзмездна финансова помощ (БФП) № Д-33-48/21.10.2021 г., в изпълнение на </w:t>
      </w:r>
      <w:r w:rsidR="00A7429B" w:rsidRPr="00A7429B">
        <w:rPr>
          <w:rFonts w:ascii="Times New Roman" w:eastAsia="Times New Roman" w:hAnsi="Times New Roman"/>
          <w:sz w:val="28"/>
          <w:szCs w:val="28"/>
          <w:lang w:val="bg" w:eastAsia="bg-BG"/>
        </w:rPr>
        <w:t>изискванията на „Ръководство за изпълнение на проекти по програма „Опазване на околната среда и климатични промени“, финансирани от Финансовия механизъм на Европейското икономическо пространство 2014-2021“</w:t>
      </w:r>
      <w:r w:rsidR="00A7429B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="00A7429B" w:rsidRPr="009008D3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="00A7429B" w:rsidRPr="009008D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A7429B" w:rsidRPr="009008D3">
        <w:rPr>
          <w:rFonts w:ascii="Times New Roman" w:eastAsia="Times New Roman" w:hAnsi="Times New Roman"/>
          <w:sz w:val="28"/>
          <w:szCs w:val="28"/>
        </w:rPr>
        <w:t>№ 1</w:t>
      </w:r>
      <w:r w:rsidR="00A7429B" w:rsidRPr="009008D3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A7429B">
        <w:rPr>
          <w:rFonts w:ascii="Times New Roman" w:eastAsia="Times New Roman" w:hAnsi="Times New Roman"/>
          <w:sz w:val="28"/>
          <w:szCs w:val="28"/>
        </w:rPr>
        <w:t>64</w:t>
      </w:r>
      <w:r w:rsidR="00A7429B" w:rsidRPr="009008D3">
        <w:rPr>
          <w:rFonts w:ascii="Times New Roman" w:eastAsia="Times New Roman" w:hAnsi="Times New Roman"/>
          <w:sz w:val="28"/>
          <w:szCs w:val="28"/>
        </w:rPr>
        <w:t>/</w:t>
      </w:r>
      <w:r w:rsidR="00A7429B">
        <w:rPr>
          <w:rFonts w:ascii="Times New Roman" w:eastAsia="Times New Roman" w:hAnsi="Times New Roman"/>
          <w:sz w:val="28"/>
          <w:szCs w:val="28"/>
        </w:rPr>
        <w:t>2</w:t>
      </w:r>
      <w:r w:rsidR="00A7429B" w:rsidRPr="009008D3">
        <w:rPr>
          <w:rFonts w:ascii="Times New Roman" w:eastAsia="Times New Roman" w:hAnsi="Times New Roman"/>
          <w:sz w:val="28"/>
          <w:szCs w:val="28"/>
        </w:rPr>
        <w:t>5.</w:t>
      </w:r>
      <w:r w:rsidR="00A7429B" w:rsidRPr="009008D3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A7429B" w:rsidRPr="009008D3">
        <w:rPr>
          <w:rFonts w:ascii="Times New Roman" w:eastAsia="Times New Roman" w:hAnsi="Times New Roman"/>
          <w:sz w:val="28"/>
          <w:szCs w:val="28"/>
        </w:rPr>
        <w:t>1.202</w:t>
      </w:r>
      <w:r w:rsidR="00A7429B" w:rsidRPr="009008D3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A7429B" w:rsidRPr="009008D3">
        <w:rPr>
          <w:rFonts w:ascii="Times New Roman" w:eastAsia="Times New Roman" w:hAnsi="Times New Roman"/>
          <w:sz w:val="28"/>
          <w:szCs w:val="28"/>
        </w:rPr>
        <w:t xml:space="preserve"> г. от д-р Генчо Генчев – Кмет на община Свищов</w:t>
      </w:r>
      <w:r w:rsidRPr="008640DA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0D088F" w:rsidRPr="008640DA" w:rsidRDefault="000D088F" w:rsidP="000D088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D088F" w:rsidRPr="008640DA" w:rsidRDefault="000D088F" w:rsidP="000D088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8640DA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0D088F" w:rsidRPr="008640DA" w:rsidRDefault="000D088F" w:rsidP="000D088F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A7429B" w:rsidRPr="00A7429B" w:rsidRDefault="00A7429B" w:rsidP="00743A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текста на Запис на заповед (Приложение </w:t>
      </w:r>
      <w:r w:rsidRPr="00A7429B">
        <w:rPr>
          <w:rFonts w:ascii="Times New Roman" w:eastAsia="Times New Roman" w:hAnsi="Times New Roman"/>
          <w:sz w:val="28"/>
          <w:szCs w:val="28"/>
          <w:lang w:val="en-US" w:eastAsia="bg-BG"/>
        </w:rPr>
        <w:t>II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.2.2) като обезпечение на стойността по Искане за авансово плащане от Средно училище „Цветан Радославов“, гр. Свищов – бенефициент по програма „Опазване на околната среда и климатични промени“, финансирана от Финансовия механизъм на Европейското икономическо пространство 2014-2021, проект „Променяме се с климата“, Договор за БФП № Д-33-48/21.10.2021 г.</w:t>
      </w:r>
    </w:p>
    <w:p w:rsidR="00A7429B" w:rsidRPr="00A7429B" w:rsidRDefault="00A7429B" w:rsidP="00743AD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УПЪЛНОМОЩАВА директора на Средно училище „Цветан Радославов“ – гр. Свищов, в качеството на бенефициент, да 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издаде и подпише Запис на заповед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като обезпечение на стойността по Искане за авансово плащане,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7429B">
        <w:rPr>
          <w:rFonts w:ascii="Times New Roman" w:eastAsia="Times New Roman" w:hAnsi="Times New Roman"/>
          <w:bCs/>
          <w:i/>
          <w:sz w:val="28"/>
          <w:szCs w:val="28"/>
          <w:lang w:eastAsia="bg-BG"/>
        </w:rPr>
        <w:t>без протест и разноски, без никакви възражения и без такси и удръжки от какъвто и да било характер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>, в полза на Министерство на околната среда и водите (МОСВ) – програмен оператор по програма „Опазване на околната среда и климатични промени“ на ФМ на ЕИП 2014-2021 г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., 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за сума в размер на 167 522,72 лв. (сто шестдесет и седем хиляди петстотин двадесет и два лева и 72 стотинки), 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lastRenderedPageBreak/>
        <w:t>представляваща стойността на авансовото плащане по Договор за БФП № Д-33-48/21.10.2021 г.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A7429B">
        <w:rPr>
          <w:rFonts w:ascii="Times New Roman" w:eastAsia="Times New Roman" w:hAnsi="Times New Roman"/>
          <w:i/>
          <w:sz w:val="28"/>
          <w:szCs w:val="28"/>
          <w:lang w:eastAsia="bg-BG"/>
        </w:rPr>
        <w:t xml:space="preserve">платим на предявяване, </w:t>
      </w:r>
      <w:r w:rsidRPr="00A7429B">
        <w:rPr>
          <w:rFonts w:ascii="Times New Roman" w:eastAsia="Times New Roman" w:hAnsi="Times New Roman"/>
          <w:bCs/>
          <w:i/>
          <w:sz w:val="28"/>
          <w:szCs w:val="28"/>
          <w:lang w:eastAsia="bg-BG"/>
        </w:rPr>
        <w:t>със срок за предявяване за плащане – до 21.12.2023 г.</w:t>
      </w:r>
    </w:p>
    <w:p w:rsidR="00A7429B" w:rsidRPr="00A7429B" w:rsidRDefault="00A7429B" w:rsidP="00743A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bg-BG"/>
        </w:rPr>
      </w:pP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3. ВЪЗЛАГА на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директора на Средно училище „Цветан Радославов“ – </w:t>
      </w:r>
      <w:r w:rsidR="0044467B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гр. Свищов, в качеството на бенефициент,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да подписва всички необходими документи и да извършва всички необходими фактически и правни действия относно изготвянето на Запис на заповед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като обезпечение на стойността по Искане за авансово плащане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по Договор за БФП № Д-33-48/21.10.2021 г., съгласно изискванията на МОСВ – програмен оператор по програма „Опазване на околната среда и климатични промени“ на ФМ на ЕИП 2014-2021 г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A7429B" w:rsidRPr="00A7429B" w:rsidRDefault="00A7429B" w:rsidP="00A742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7429B">
        <w:rPr>
          <w:rFonts w:ascii="Times New Roman" w:eastAsia="Times New Roman" w:hAnsi="Times New Roman"/>
          <w:b/>
          <w:sz w:val="28"/>
          <w:szCs w:val="28"/>
          <w:lang w:eastAsia="bg-BG"/>
        </w:rPr>
        <w:t>МОТИВИ:</w:t>
      </w:r>
      <w:r w:rsidR="00743ADF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Във връзка с изпълнението на Договор за БФП № Д-33-48/21.10.2021 г. по проект „Променяме се с климата“ с бенефициент Средно училище „Цветан Радославов“ – гр. Свищов (второстепенен разпоредител с бюджет)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и съгласно изискванията на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„Ръководство за изпълнение на проекти по програма „Опазване на околната среда и климатични промени“, финансирани от Финансовия механизъм на Европейското икономическо пространство 2014-2021“, и</w:t>
      </w: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>здаването на Запис на заповед в полза на МОСВ е необходимо условие за депозирането на Искане за авансово плащане.</w:t>
      </w:r>
    </w:p>
    <w:p w:rsidR="00A7429B" w:rsidRPr="00A7429B" w:rsidRDefault="00A7429B" w:rsidP="00A7429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7429B">
        <w:rPr>
          <w:rFonts w:ascii="Times New Roman" w:eastAsia="Times New Roman" w:hAnsi="Times New Roman"/>
          <w:bCs/>
          <w:sz w:val="28"/>
          <w:szCs w:val="28"/>
          <w:lang w:eastAsia="bg-BG"/>
        </w:rPr>
        <w:t>Съгласно т. 4.2.1 „Авансово искане за плащане“</w:t>
      </w:r>
      <w:r w:rsidR="0044467B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от „Ръководство за изпълнение на проекти по програма „Опазване на околната среда и климатични промени“, финансирани от Финансовия механизъм на Европейското икономическо пространство 2014-2021“, бенефициентът може да поиска авансово плащане чрез ИСУН 2020 по образец, съдържащ се в системата, след подписване на Договора за безвъзмездна финансова помощ. Бенефициентът дължи предоставянето на банкова гаранция/запис на заповед (приложение </w:t>
      </w:r>
      <w:r w:rsidRPr="00A7429B">
        <w:rPr>
          <w:rFonts w:ascii="Times New Roman" w:eastAsia="Times New Roman" w:hAnsi="Times New Roman"/>
          <w:sz w:val="28"/>
          <w:szCs w:val="28"/>
          <w:lang w:val="en-US" w:eastAsia="bg-BG"/>
        </w:rPr>
        <w:t>II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 xml:space="preserve">.2.1. Форма на банкова гаранция или приложение </w:t>
      </w:r>
      <w:r w:rsidRPr="00A7429B">
        <w:rPr>
          <w:rFonts w:ascii="Times New Roman" w:eastAsia="Times New Roman" w:hAnsi="Times New Roman"/>
          <w:sz w:val="28"/>
          <w:szCs w:val="28"/>
          <w:lang w:val="en-US" w:eastAsia="bg-BG"/>
        </w:rPr>
        <w:t>II</w:t>
      </w:r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.2.</w:t>
      </w:r>
      <w:proofErr w:type="spellStart"/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proofErr w:type="spellEnd"/>
      <w:r w:rsidRPr="00A7429B">
        <w:rPr>
          <w:rFonts w:ascii="Times New Roman" w:eastAsia="Times New Roman" w:hAnsi="Times New Roman"/>
          <w:sz w:val="28"/>
          <w:szCs w:val="28"/>
          <w:lang w:eastAsia="bg-BG"/>
        </w:rPr>
        <w:t>. Запис на заповед) за обезпечение на цялото авансово плащане.</w:t>
      </w:r>
    </w:p>
    <w:p w:rsidR="00A7429B" w:rsidRPr="00A7429B" w:rsidRDefault="00A7429B" w:rsidP="00A7429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Записът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е ценна книга,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писмено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обещание </w:t>
      </w:r>
      <w:proofErr w:type="gram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</w:t>
      </w:r>
      <w:proofErr w:type="gram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безусловно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плащане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.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Записът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е форма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писмено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доброволно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и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предварително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уреждане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финансови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отношения между лица.</w:t>
      </w:r>
    </w:p>
    <w:p w:rsidR="00A7429B" w:rsidRPr="00A7429B" w:rsidRDefault="00A7429B" w:rsidP="00A7429B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  <w:bookmarkStart w:id="0" w:name="_GoBack"/>
      <w:bookmarkEnd w:id="0"/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Записът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е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уреден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в гл. 31 от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Търговския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закон.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Легална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дефиниция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липсва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. В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практиката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е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прието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под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да се </w:t>
      </w:r>
      <w:proofErr w:type="spellStart"/>
      <w:proofErr w:type="gram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разбира</w:t>
      </w:r>
      <w:proofErr w:type="spellEnd"/>
      <w:proofErr w:type="gram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безусловно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писмено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обещание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едно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лице-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издател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(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платец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) да плати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друго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лице-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поемател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фиксирана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сума пари на определен падеж или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негова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.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Разпоредбите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за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се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съдържат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в чл. 535-538 от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Търговския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закон, а при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липса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gram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на</w:t>
      </w:r>
      <w:proofErr w:type="gram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такива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се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прилагат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тези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менителницата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доколкото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съвместими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с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естеството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им.</w:t>
      </w:r>
    </w:p>
    <w:p w:rsidR="00A7429B" w:rsidRPr="00A7429B" w:rsidRDefault="00A7429B" w:rsidP="009179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Лицата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обвързани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със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</w:t>
      </w:r>
      <w:proofErr w:type="gram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:</w:t>
      </w:r>
    </w:p>
    <w:p w:rsidR="00A7429B" w:rsidRPr="00A7429B" w:rsidRDefault="00A7429B" w:rsidP="00917968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Издател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–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лицето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издател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 </w:t>
      </w:r>
      <w:proofErr w:type="spellStart"/>
      <w:proofErr w:type="gram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записа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на</w:t>
      </w:r>
      <w:proofErr w:type="gram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заповедта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,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което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същевременно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е и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платец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по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нея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;</w:t>
      </w:r>
    </w:p>
    <w:p w:rsidR="00A7429B" w:rsidRPr="00A7429B" w:rsidRDefault="00A7429B" w:rsidP="00917968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/>
          <w:bCs/>
          <w:sz w:val="28"/>
          <w:szCs w:val="28"/>
          <w:lang w:val="ru-RU" w:eastAsia="bg-BG"/>
        </w:rPr>
      </w:pP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Поемател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–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лицето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-кредитор, на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което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</w:t>
      </w:r>
      <w:proofErr w:type="spellStart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>следва</w:t>
      </w:r>
      <w:proofErr w:type="spellEnd"/>
      <w:r w:rsidRPr="00A7429B">
        <w:rPr>
          <w:rFonts w:ascii="Times New Roman" w:eastAsia="Times New Roman" w:hAnsi="Times New Roman"/>
          <w:bCs/>
          <w:sz w:val="28"/>
          <w:szCs w:val="28"/>
          <w:lang w:val="ru-RU" w:eastAsia="bg-BG"/>
        </w:rPr>
        <w:t xml:space="preserve"> да се плати.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0D088F" w:rsidRPr="00325181" w:rsidRDefault="000D088F" w:rsidP="000D088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0D088F" w:rsidRPr="00325181" w:rsidRDefault="000D088F" w:rsidP="000D088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D088F" w:rsidRPr="00325181" w:rsidRDefault="000D088F" w:rsidP="000D088F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D088F" w:rsidRPr="00325181" w:rsidRDefault="000D088F" w:rsidP="000D088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Default="000D088F" w:rsidP="00917968">
      <w:pPr>
        <w:autoSpaceDE w:val="0"/>
        <w:autoSpaceDN w:val="0"/>
        <w:spacing w:after="0" w:line="240" w:lineRule="auto"/>
        <w:ind w:left="3969" w:right="283"/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Sect="00917968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F90F21"/>
    <w:multiLevelType w:val="hybridMultilevel"/>
    <w:tmpl w:val="0D7CAC5E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8F"/>
    <w:rsid w:val="000D088F"/>
    <w:rsid w:val="000E221B"/>
    <w:rsid w:val="002D69F7"/>
    <w:rsid w:val="002F0BAB"/>
    <w:rsid w:val="0044467B"/>
    <w:rsid w:val="00743ADF"/>
    <w:rsid w:val="00917968"/>
    <w:rsid w:val="00A7429B"/>
    <w:rsid w:val="00B579B8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2021-11-26T08:58:00Z</dcterms:created>
  <dcterms:modified xsi:type="dcterms:W3CDTF">2021-11-26T09:21:00Z</dcterms:modified>
</cp:coreProperties>
</file>