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EB" w:rsidRDefault="003779EB" w:rsidP="00377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3779EB" w:rsidRDefault="003779EB" w:rsidP="003779E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779EB" w:rsidRDefault="003779EB" w:rsidP="003779E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779EB" w:rsidRDefault="003779EB" w:rsidP="003779EB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3779EB" w:rsidRDefault="003779EB" w:rsidP="003779EB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3779EB" w:rsidRDefault="003779EB" w:rsidP="003779E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3779EB" w:rsidRDefault="003779EB" w:rsidP="003779E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3779EB" w:rsidRDefault="003779EB" w:rsidP="00377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3779EB" w:rsidRDefault="003779EB" w:rsidP="00377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3779EB" w:rsidRPr="00F7317F" w:rsidRDefault="003779EB" w:rsidP="00377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533</w:t>
      </w:r>
    </w:p>
    <w:p w:rsidR="003779EB" w:rsidRDefault="003779EB" w:rsidP="00377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3779EB" w:rsidRPr="009E18AA" w:rsidRDefault="003779EB" w:rsidP="00377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3779EB" w:rsidRPr="00F776F9" w:rsidRDefault="003779EB" w:rsidP="00377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</w:p>
    <w:p w:rsidR="003779EB" w:rsidRDefault="003779EB" w:rsidP="00377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3779EB" w:rsidRDefault="003779EB" w:rsidP="00377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CF3ABA" w:rsidRPr="00CF3ABA" w:rsidRDefault="00CF3ABA" w:rsidP="00CF3ABA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CF3ABA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CF3ABA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CF3AB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Разрешаване изработването на Подробен </w:t>
      </w:r>
      <w:proofErr w:type="spellStart"/>
      <w:r w:rsidRPr="00CF3AB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устройствен</w:t>
      </w:r>
      <w:proofErr w:type="spellEnd"/>
      <w:r w:rsidRPr="00CF3AB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план (ПУП) - План за застрояване (ПЗ) на поземлен имот с идентификатор 78121.103.39 по </w:t>
      </w:r>
      <w:proofErr w:type="spellStart"/>
      <w:r w:rsidRPr="00CF3AB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ККиКР</w:t>
      </w:r>
      <w:proofErr w:type="spellEnd"/>
      <w:r w:rsidRPr="00CF3AB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на землището на </w:t>
      </w:r>
      <w:r w:rsidRPr="00CF3ABA"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  <w:t xml:space="preserve">           </w:t>
      </w:r>
      <w:r w:rsidRPr="00CF3AB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с. Царевец, общ. Свищов</w:t>
      </w:r>
    </w:p>
    <w:p w:rsidR="00CF3ABA" w:rsidRPr="00CF3ABA" w:rsidRDefault="00CF3ABA" w:rsidP="00CF3ABA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CF3ABA" w:rsidRPr="00CF3ABA" w:rsidRDefault="00CF3ABA" w:rsidP="00CF3ABA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CF3ABA" w:rsidRPr="00CF3ABA" w:rsidRDefault="00CF3ABA" w:rsidP="00CF3A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CF3ABA">
        <w:rPr>
          <w:rFonts w:ascii="Times New Roman" w:eastAsia="Times New Roman" w:hAnsi="Times New Roman"/>
          <w:sz w:val="28"/>
          <w:szCs w:val="28"/>
          <w:lang w:val="fo-FO"/>
        </w:rPr>
        <w:t>На основание чл. 21, ал. 1, т. 11 от Закона за местното самоуправление и местната администрация (ЗМСМА), чл. 5, ал. 1, чл. 12, ал. 3</w:t>
      </w:r>
      <w:r w:rsidRPr="00CF3ABA">
        <w:rPr>
          <w:rFonts w:ascii="Times New Roman" w:eastAsia="Times New Roman" w:hAnsi="Times New Roman"/>
          <w:sz w:val="28"/>
          <w:szCs w:val="28"/>
        </w:rPr>
        <w:t>,</w:t>
      </w:r>
      <w:r w:rsidRPr="00CF3ABA">
        <w:rPr>
          <w:rFonts w:ascii="Times New Roman" w:eastAsia="Times New Roman" w:hAnsi="Times New Roman"/>
          <w:sz w:val="28"/>
          <w:szCs w:val="28"/>
          <w:lang w:val="fo-FO"/>
        </w:rPr>
        <w:t xml:space="preserve"> чл.</w:t>
      </w:r>
      <w:r w:rsidRPr="00CF3A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3ABA">
        <w:rPr>
          <w:rFonts w:ascii="Times New Roman" w:eastAsia="Times New Roman" w:hAnsi="Times New Roman"/>
          <w:sz w:val="28"/>
          <w:szCs w:val="28"/>
          <w:lang w:val="fo-FO"/>
        </w:rPr>
        <w:t>124а, ал. 1, ал. 5 и ал. 7</w:t>
      </w:r>
      <w:r w:rsidRPr="00CF3ABA">
        <w:rPr>
          <w:rFonts w:ascii="Times New Roman" w:eastAsia="Times New Roman" w:hAnsi="Times New Roman"/>
          <w:sz w:val="28"/>
          <w:szCs w:val="28"/>
        </w:rPr>
        <w:t>,</w:t>
      </w:r>
      <w:r w:rsidRPr="00CF3ABA">
        <w:rPr>
          <w:rFonts w:ascii="Times New Roman" w:eastAsia="Times New Roman" w:hAnsi="Times New Roman"/>
          <w:sz w:val="28"/>
          <w:szCs w:val="28"/>
          <w:lang w:val="fo-FO"/>
        </w:rPr>
        <w:t xml:space="preserve"> чл.</w:t>
      </w:r>
      <w:r w:rsidRPr="00CF3A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3ABA">
        <w:rPr>
          <w:rFonts w:ascii="Times New Roman" w:eastAsia="Times New Roman" w:hAnsi="Times New Roman"/>
          <w:sz w:val="28"/>
          <w:szCs w:val="28"/>
          <w:lang w:val="fo-FO"/>
        </w:rPr>
        <w:t xml:space="preserve">124б </w:t>
      </w:r>
      <w:r w:rsidRPr="00CF3ABA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CF3ABA">
        <w:rPr>
          <w:rFonts w:ascii="Times New Roman" w:eastAsia="Times New Roman" w:hAnsi="Times New Roman"/>
          <w:sz w:val="28"/>
          <w:szCs w:val="28"/>
          <w:lang w:val="fo-FO"/>
        </w:rPr>
        <w:t>чл. 134, ал. 2, т. 6</w:t>
      </w:r>
      <w:r w:rsidRPr="00CF3A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3ABA">
        <w:rPr>
          <w:rFonts w:ascii="Times New Roman" w:eastAsia="Times New Roman" w:hAnsi="Times New Roman"/>
          <w:sz w:val="28"/>
          <w:szCs w:val="28"/>
          <w:lang w:val="fo-FO"/>
        </w:rPr>
        <w:t>от Закона за устройство на територията (ЗУТ)</w:t>
      </w:r>
      <w:r w:rsidRPr="00CF3ABA">
        <w:rPr>
          <w:rFonts w:ascii="Times New Roman" w:eastAsia="Times New Roman" w:hAnsi="Times New Roman"/>
          <w:sz w:val="28"/>
          <w:szCs w:val="28"/>
        </w:rPr>
        <w:t>,</w:t>
      </w:r>
      <w:r w:rsidRPr="00CF3ABA">
        <w:rPr>
          <w:rFonts w:ascii="Times New Roman" w:eastAsia="Times New Roman" w:hAnsi="Times New Roman"/>
          <w:sz w:val="28"/>
          <w:szCs w:val="28"/>
          <w:lang w:val="fo-FO"/>
        </w:rPr>
        <w:t xml:space="preserve"> по Заявление с Вх. № 94-З-1341/14.06.2021 г. от </w:t>
      </w:r>
      <w:r w:rsidRPr="00CF3ABA">
        <w:rPr>
          <w:rFonts w:ascii="Times New Roman" w:eastAsia="Times New Roman" w:hAnsi="Times New Roman"/>
          <w:sz w:val="28"/>
          <w:szCs w:val="28"/>
        </w:rPr>
        <w:t>„</w:t>
      </w:r>
      <w:r w:rsidRPr="00CF3ABA">
        <w:rPr>
          <w:rFonts w:ascii="Times New Roman" w:eastAsia="Times New Roman" w:hAnsi="Times New Roman"/>
          <w:sz w:val="28"/>
          <w:szCs w:val="28"/>
          <w:lang w:val="fo-FO"/>
        </w:rPr>
        <w:t>Трък Ауто – 2019</w:t>
      </w:r>
      <w:r w:rsidRPr="00CF3ABA">
        <w:rPr>
          <w:rFonts w:ascii="Times New Roman" w:eastAsia="Times New Roman" w:hAnsi="Times New Roman"/>
          <w:sz w:val="28"/>
          <w:szCs w:val="28"/>
        </w:rPr>
        <w:t>“</w:t>
      </w:r>
      <w:r w:rsidRPr="00CF3ABA">
        <w:rPr>
          <w:rFonts w:ascii="Times New Roman" w:eastAsia="Times New Roman" w:hAnsi="Times New Roman"/>
          <w:sz w:val="28"/>
          <w:szCs w:val="28"/>
          <w:lang w:val="fo-FO"/>
        </w:rPr>
        <w:t xml:space="preserve"> ЕООД, със седалище и адрес на управление: гр. Свищов, ул. </w:t>
      </w:r>
      <w:r w:rsidRPr="00CF3ABA">
        <w:rPr>
          <w:rFonts w:ascii="Times New Roman" w:eastAsia="Times New Roman" w:hAnsi="Times New Roman"/>
          <w:sz w:val="28"/>
          <w:szCs w:val="28"/>
        </w:rPr>
        <w:t>„</w:t>
      </w:r>
      <w:r w:rsidRPr="00CF3ABA">
        <w:rPr>
          <w:rFonts w:ascii="Times New Roman" w:eastAsia="Times New Roman" w:hAnsi="Times New Roman"/>
          <w:sz w:val="28"/>
          <w:szCs w:val="28"/>
          <w:lang w:val="fo-FO"/>
        </w:rPr>
        <w:t>Ал. Константинов</w:t>
      </w:r>
      <w:r w:rsidRPr="00CF3ABA">
        <w:rPr>
          <w:rFonts w:ascii="Times New Roman" w:eastAsia="Times New Roman" w:hAnsi="Times New Roman"/>
          <w:sz w:val="28"/>
          <w:szCs w:val="28"/>
        </w:rPr>
        <w:t>“</w:t>
      </w:r>
      <w:r w:rsidRPr="00CF3ABA">
        <w:rPr>
          <w:rFonts w:ascii="Times New Roman" w:eastAsia="Times New Roman" w:hAnsi="Times New Roman"/>
          <w:sz w:val="28"/>
          <w:szCs w:val="28"/>
          <w:lang w:val="fo-FO"/>
        </w:rPr>
        <w:t xml:space="preserve"> № 10, представлявано от управителя Атанас Атанасов, за разрешение изработването на Подробен устройствен план (ПУП) и одобряване на техническо задание </w:t>
      </w:r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 xml:space="preserve">и във връзка с </w:t>
      </w:r>
      <w:r w:rsidRPr="00CF3ABA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CF3AB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CF3ABA">
        <w:rPr>
          <w:rFonts w:ascii="Times New Roman" w:eastAsia="Times New Roman" w:hAnsi="Times New Roman"/>
          <w:sz w:val="28"/>
          <w:szCs w:val="28"/>
        </w:rPr>
        <w:t>№ 981</w:t>
      </w:r>
      <w:r w:rsidRPr="00CF3ABA">
        <w:rPr>
          <w:rFonts w:ascii="Times New Roman" w:hAnsi="Times New Roman"/>
          <w:sz w:val="28"/>
          <w:szCs w:val="28"/>
          <w:lang w:eastAsia="bg-BG"/>
        </w:rPr>
        <w:t xml:space="preserve">/14.07.2021 </w:t>
      </w:r>
      <w:r w:rsidRPr="00CF3ABA">
        <w:rPr>
          <w:rFonts w:ascii="Times New Roman" w:eastAsia="Times New Roman" w:hAnsi="Times New Roman"/>
          <w:sz w:val="28"/>
          <w:szCs w:val="28"/>
        </w:rPr>
        <w:t xml:space="preserve">г. от </w:t>
      </w:r>
      <w:r w:rsidRPr="00CF3ABA">
        <w:rPr>
          <w:rFonts w:ascii="Times New Roman" w:hAnsi="Times New Roman"/>
          <w:sz w:val="28"/>
          <w:szCs w:val="28"/>
        </w:rPr>
        <w:t>д-р Генчо Генчев – Кмет на община Свищов</w:t>
      </w:r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CF3ABA" w:rsidRPr="00CF3ABA" w:rsidRDefault="00CF3ABA" w:rsidP="00CF3AB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CF3ABA" w:rsidRPr="00CF3ABA" w:rsidRDefault="00CF3ABA" w:rsidP="00CF3A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CF3ABA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EF6F52" w:rsidRDefault="00EF6F52" w:rsidP="00CF3A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F3ABA" w:rsidRPr="00CF3ABA" w:rsidRDefault="00CF3ABA" w:rsidP="00CF3A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ABA">
        <w:rPr>
          <w:rFonts w:ascii="Times New Roman" w:eastAsia="Times New Roman" w:hAnsi="Times New Roman"/>
          <w:sz w:val="28"/>
          <w:szCs w:val="28"/>
        </w:rPr>
        <w:t xml:space="preserve">1. Разрешава изработването на Подробен </w:t>
      </w:r>
      <w:proofErr w:type="spellStart"/>
      <w:r w:rsidRPr="00CF3ABA">
        <w:rPr>
          <w:rFonts w:ascii="Times New Roman" w:eastAsia="Times New Roman" w:hAnsi="Times New Roman"/>
          <w:sz w:val="28"/>
          <w:szCs w:val="28"/>
        </w:rPr>
        <w:t>устройствен</w:t>
      </w:r>
      <w:proofErr w:type="spellEnd"/>
      <w:r w:rsidRPr="00CF3ABA">
        <w:rPr>
          <w:rFonts w:ascii="Times New Roman" w:eastAsia="Times New Roman" w:hAnsi="Times New Roman"/>
          <w:sz w:val="28"/>
          <w:szCs w:val="28"/>
        </w:rPr>
        <w:t xml:space="preserve"> план (ПУП) – План за застрояване (ПЗ) на поземлен имот с идентификатор 78121.103.39 по </w:t>
      </w:r>
      <w:proofErr w:type="spellStart"/>
      <w:r w:rsidRPr="00CF3ABA">
        <w:rPr>
          <w:rFonts w:ascii="Times New Roman" w:eastAsia="Times New Roman" w:hAnsi="Times New Roman"/>
          <w:sz w:val="28"/>
          <w:szCs w:val="28"/>
        </w:rPr>
        <w:t>ККиКР</w:t>
      </w:r>
      <w:proofErr w:type="spellEnd"/>
      <w:r w:rsidRPr="00CF3ABA">
        <w:rPr>
          <w:rFonts w:ascii="Times New Roman" w:eastAsia="Times New Roman" w:hAnsi="Times New Roman"/>
          <w:sz w:val="28"/>
          <w:szCs w:val="28"/>
        </w:rPr>
        <w:t xml:space="preserve"> на землището на с. Царевец, общ. Свищов, за отреждане на ПИ за „Производствени и складови дейности“ и установяване на </w:t>
      </w:r>
      <w:proofErr w:type="spellStart"/>
      <w:r w:rsidRPr="00CF3ABA">
        <w:rPr>
          <w:rFonts w:ascii="Times New Roman" w:eastAsia="Times New Roman" w:hAnsi="Times New Roman"/>
          <w:sz w:val="28"/>
          <w:szCs w:val="28"/>
        </w:rPr>
        <w:t>устройствен</w:t>
      </w:r>
      <w:proofErr w:type="spellEnd"/>
      <w:r w:rsidRPr="00CF3ABA">
        <w:rPr>
          <w:rFonts w:ascii="Times New Roman" w:eastAsia="Times New Roman" w:hAnsi="Times New Roman"/>
          <w:sz w:val="28"/>
          <w:szCs w:val="28"/>
        </w:rPr>
        <w:t xml:space="preserve"> режим при условията на </w:t>
      </w:r>
      <w:proofErr w:type="spellStart"/>
      <w:r w:rsidRPr="00CF3ABA">
        <w:rPr>
          <w:rFonts w:ascii="Times New Roman" w:eastAsia="Times New Roman" w:hAnsi="Times New Roman"/>
          <w:sz w:val="28"/>
          <w:szCs w:val="28"/>
        </w:rPr>
        <w:t>Устройствена</w:t>
      </w:r>
      <w:proofErr w:type="spellEnd"/>
      <w:r w:rsidRPr="00CF3ABA">
        <w:rPr>
          <w:rFonts w:ascii="Times New Roman" w:eastAsia="Times New Roman" w:hAnsi="Times New Roman"/>
          <w:sz w:val="28"/>
          <w:szCs w:val="28"/>
        </w:rPr>
        <w:t xml:space="preserve"> зона (УЗ) – Предимно производствена – (Пп) с характер на застрояване - ниско и нормиране с </w:t>
      </w:r>
      <w:proofErr w:type="spellStart"/>
      <w:r w:rsidRPr="00CF3ABA">
        <w:rPr>
          <w:rFonts w:ascii="Times New Roman" w:eastAsia="Times New Roman" w:hAnsi="Times New Roman"/>
          <w:sz w:val="28"/>
          <w:szCs w:val="28"/>
        </w:rPr>
        <w:t>пределнодопустими</w:t>
      </w:r>
      <w:proofErr w:type="spellEnd"/>
      <w:r w:rsidRPr="00CF3AB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3ABA">
        <w:rPr>
          <w:rFonts w:ascii="Times New Roman" w:eastAsia="Times New Roman" w:hAnsi="Times New Roman"/>
          <w:sz w:val="28"/>
          <w:szCs w:val="28"/>
        </w:rPr>
        <w:t>устройствени</w:t>
      </w:r>
      <w:proofErr w:type="spellEnd"/>
      <w:r w:rsidRPr="00CF3ABA">
        <w:rPr>
          <w:rFonts w:ascii="Times New Roman" w:eastAsia="Times New Roman" w:hAnsi="Times New Roman"/>
          <w:sz w:val="28"/>
          <w:szCs w:val="28"/>
        </w:rPr>
        <w:t xml:space="preserve"> показатели, съобразно начина и характера на бъдещото застрояване.</w:t>
      </w:r>
    </w:p>
    <w:p w:rsidR="00CF3ABA" w:rsidRPr="00CF3ABA" w:rsidRDefault="00CF3ABA" w:rsidP="00CF3A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ABA">
        <w:rPr>
          <w:rFonts w:ascii="Times New Roman" w:eastAsia="Times New Roman" w:hAnsi="Times New Roman"/>
          <w:sz w:val="28"/>
          <w:szCs w:val="28"/>
        </w:rPr>
        <w:t>2. Одобрява Техническо задание за изготвяне на Проект за ПУП - ПЗ на гореописания имот.</w:t>
      </w:r>
    </w:p>
    <w:p w:rsidR="00CF3ABA" w:rsidRPr="00CF3ABA" w:rsidRDefault="00CF3ABA" w:rsidP="00CF3A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ABA">
        <w:rPr>
          <w:rFonts w:ascii="Times New Roman" w:eastAsia="Times New Roman" w:hAnsi="Times New Roman"/>
          <w:sz w:val="28"/>
          <w:szCs w:val="28"/>
        </w:rPr>
        <w:t>Проектът да се изработи при спазване на противопожарните и санитарно-хигиенни условия, както и изискванията на действащата нормативна уредба.</w:t>
      </w:r>
    </w:p>
    <w:p w:rsidR="00CF3ABA" w:rsidRPr="00CF3ABA" w:rsidRDefault="00CF3ABA" w:rsidP="00CF3A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ABA">
        <w:rPr>
          <w:rFonts w:ascii="Times New Roman" w:eastAsia="Times New Roman" w:hAnsi="Times New Roman"/>
          <w:sz w:val="28"/>
          <w:szCs w:val="28"/>
        </w:rPr>
        <w:t>Проектът за ПУП – ПЗ да се процедира при условията и по реда на раздел ІІІ от Глава седма на ЗУТ.</w:t>
      </w:r>
    </w:p>
    <w:p w:rsidR="00CF3ABA" w:rsidRPr="00CF3ABA" w:rsidRDefault="00CF3ABA" w:rsidP="00CF3A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ABA">
        <w:rPr>
          <w:rFonts w:ascii="Times New Roman" w:eastAsia="Times New Roman" w:hAnsi="Times New Roman"/>
          <w:sz w:val="28"/>
          <w:szCs w:val="28"/>
        </w:rPr>
        <w:t xml:space="preserve">За ПУП – ПЗ да се представи съгласуване по чл. 125, ал. 7 от ЗУТ.  </w:t>
      </w:r>
    </w:p>
    <w:p w:rsidR="00CF3ABA" w:rsidRPr="00CF3ABA" w:rsidRDefault="00CF3ABA" w:rsidP="00CF3A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ABA">
        <w:rPr>
          <w:rFonts w:ascii="Times New Roman" w:eastAsia="Times New Roman" w:hAnsi="Times New Roman"/>
          <w:sz w:val="28"/>
          <w:szCs w:val="28"/>
        </w:rPr>
        <w:lastRenderedPageBreak/>
        <w:t>Разрешението да се впише служебно в регистъра на общинската администрация по чл. 5, ал. 5 от ЗУТ.</w:t>
      </w:r>
    </w:p>
    <w:p w:rsidR="00CF3ABA" w:rsidRPr="00CF3ABA" w:rsidRDefault="00CF3ABA" w:rsidP="00CF3A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ABA">
        <w:rPr>
          <w:rFonts w:ascii="Times New Roman" w:eastAsia="Times New Roman" w:hAnsi="Times New Roman"/>
          <w:sz w:val="28"/>
          <w:szCs w:val="28"/>
        </w:rPr>
        <w:t>Настоящото решение да се разгласи с обявление по реда на чл. 124б, ал. 2 от ЗУТ.</w:t>
      </w:r>
    </w:p>
    <w:p w:rsidR="00CF3ABA" w:rsidRPr="00CF3ABA" w:rsidRDefault="00CF3ABA" w:rsidP="00CF3A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CF3ABA">
        <w:rPr>
          <w:rFonts w:ascii="Times New Roman" w:eastAsia="Times New Roman" w:hAnsi="Times New Roman"/>
          <w:b/>
          <w:sz w:val="28"/>
          <w:szCs w:val="28"/>
        </w:rPr>
        <w:t>МОТИВИ:</w:t>
      </w:r>
      <w:r w:rsidRPr="00CF3A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>1. Със Заявление с Вх. № 94-З-1341/14.06.2021 г. от „</w:t>
      </w:r>
      <w:proofErr w:type="spellStart"/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>Трък</w:t>
      </w:r>
      <w:proofErr w:type="spellEnd"/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 xml:space="preserve"> Ауто – 2019“ ЕООД, със седалище и адрес на управление: гр. Свищов, ул. „Ал. Константинов“ № 10, представлявано от управителя Атанас Атанасов, за разрешение изработването на Подробен </w:t>
      </w:r>
      <w:proofErr w:type="spellStart"/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>устройствен</w:t>
      </w:r>
      <w:proofErr w:type="spellEnd"/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 xml:space="preserve"> план (ПУП), в качеството им на заинтересовано лице по чл. 131, ал. 1 от ЗУТ и собственик на поземлен имот с идентификатор 78121.103.39 по </w:t>
      </w:r>
      <w:proofErr w:type="spellStart"/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>ККиКР</w:t>
      </w:r>
      <w:proofErr w:type="spellEnd"/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 xml:space="preserve"> на землището на с. Царевец, </w:t>
      </w:r>
      <w:r w:rsidR="001F646F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</w:t>
      </w:r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 xml:space="preserve">общ. Свищов, по силата на </w:t>
      </w:r>
      <w:proofErr w:type="spellStart"/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>нот</w:t>
      </w:r>
      <w:proofErr w:type="spellEnd"/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 xml:space="preserve">. акт № 138, т. IV, рег. № 4120, д. 407/2020 г., вписан в Служба по вписванията с Вх. рег. № 2911, Акт № 199, </w:t>
      </w:r>
      <w:bookmarkStart w:id="0" w:name="_GoBack"/>
      <w:bookmarkEnd w:id="0"/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 xml:space="preserve">т. VII, д. 1051/20 г. при СРС, са поискали разрешаване изработването на Подробен </w:t>
      </w:r>
      <w:proofErr w:type="spellStart"/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>устройствен</w:t>
      </w:r>
      <w:proofErr w:type="spellEnd"/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 xml:space="preserve"> план (ПУП) – План за застрояване (ПЗ) на поземлен имот с идентификатор 78121.103.39 по </w:t>
      </w:r>
      <w:proofErr w:type="spellStart"/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>ККиКР</w:t>
      </w:r>
      <w:proofErr w:type="spellEnd"/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 xml:space="preserve"> на землището на с. Царевец, общ. Свищов, за отреждане на ПИ за „Производствени и складови дейности“ и установяване на </w:t>
      </w:r>
      <w:proofErr w:type="spellStart"/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>устройствен</w:t>
      </w:r>
      <w:proofErr w:type="spellEnd"/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 xml:space="preserve"> режим при условията на </w:t>
      </w:r>
      <w:proofErr w:type="spellStart"/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>Устройствена</w:t>
      </w:r>
      <w:proofErr w:type="spellEnd"/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 xml:space="preserve"> зона (УЗ) – Предимно производствена – (Пп) с характер на застрояване - ниско и нормиране с </w:t>
      </w:r>
      <w:proofErr w:type="spellStart"/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>пределнодопустими</w:t>
      </w:r>
      <w:proofErr w:type="spellEnd"/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>устройствени</w:t>
      </w:r>
      <w:proofErr w:type="spellEnd"/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 xml:space="preserve"> показатели, съобразно начина и характера на бъдещото застрояване.</w:t>
      </w:r>
    </w:p>
    <w:p w:rsidR="00CF3ABA" w:rsidRPr="00CF3ABA" w:rsidRDefault="00CF3ABA" w:rsidP="00CF3A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 xml:space="preserve">2. Представено е Техническо задание по чл. 124а, ал. 7 от ЗУТ. </w:t>
      </w:r>
    </w:p>
    <w:p w:rsidR="00CF3ABA" w:rsidRPr="00CF3ABA" w:rsidRDefault="00CF3ABA" w:rsidP="00CF3A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CF3ABA">
        <w:rPr>
          <w:rFonts w:ascii="Times New Roman" w:eastAsia="Times New Roman" w:hAnsi="Times New Roman"/>
          <w:sz w:val="28"/>
          <w:szCs w:val="28"/>
          <w:lang w:eastAsia="bg-BG"/>
        </w:rPr>
        <w:t>3. Представена е Скица – предложение за ПУП – ПЗ.</w:t>
      </w:r>
    </w:p>
    <w:p w:rsidR="003779EB" w:rsidRPr="007354A7" w:rsidRDefault="003779EB" w:rsidP="003779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779EB" w:rsidRPr="00FF3AA9" w:rsidRDefault="003779EB" w:rsidP="003779E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779EB" w:rsidRPr="00014635" w:rsidRDefault="003779EB" w:rsidP="003779E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C013FD"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3779EB" w:rsidRPr="00014635" w:rsidRDefault="003779EB" w:rsidP="003779E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C013FD"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C013FD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3779EB" w:rsidRPr="00014635" w:rsidRDefault="003779EB" w:rsidP="003779EB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3779EB" w:rsidRPr="00014635" w:rsidRDefault="003779EB" w:rsidP="003779EB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3779EB" w:rsidRPr="00014635" w:rsidRDefault="003779EB" w:rsidP="003779EB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3779EB" w:rsidRDefault="003779EB" w:rsidP="003779EB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</w:pPr>
    </w:p>
    <w:p w:rsidR="003779EB" w:rsidRPr="00014635" w:rsidRDefault="003779EB" w:rsidP="003779EB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3779EB" w:rsidRPr="00C60A7A" w:rsidRDefault="003779EB" w:rsidP="003779EB">
      <w:pPr>
        <w:autoSpaceDE w:val="0"/>
        <w:autoSpaceDN w:val="0"/>
        <w:spacing w:after="0" w:line="240" w:lineRule="auto"/>
        <w:ind w:left="3402"/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3779EB" w:rsidRDefault="003779EB" w:rsidP="003779EB"/>
    <w:p w:rsidR="003779EB" w:rsidRDefault="003779EB" w:rsidP="003779EB"/>
    <w:p w:rsidR="003779EB" w:rsidRDefault="003779EB" w:rsidP="003779EB"/>
    <w:p w:rsidR="003779EB" w:rsidRDefault="003779EB" w:rsidP="003779EB"/>
    <w:p w:rsidR="003779EB" w:rsidRDefault="003779EB" w:rsidP="003779EB"/>
    <w:p w:rsidR="000E221B" w:rsidRDefault="000E221B"/>
    <w:sectPr w:rsidR="000E221B" w:rsidSect="001B6E5C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EB"/>
    <w:rsid w:val="000E221B"/>
    <w:rsid w:val="001F646F"/>
    <w:rsid w:val="002F0BAB"/>
    <w:rsid w:val="003779EB"/>
    <w:rsid w:val="00B579B8"/>
    <w:rsid w:val="00C013FD"/>
    <w:rsid w:val="00CF3ABA"/>
    <w:rsid w:val="00E9383D"/>
    <w:rsid w:val="00EF6F52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8</cp:revision>
  <dcterms:created xsi:type="dcterms:W3CDTF">2021-07-27T11:51:00Z</dcterms:created>
  <dcterms:modified xsi:type="dcterms:W3CDTF">2021-08-02T11:10:00Z</dcterms:modified>
</cp:coreProperties>
</file>