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6B26B3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  <w:r w:rsidR="009919B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 w:rsidRPr="006D47B1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9919B5" w:rsidRPr="009919B5" w:rsidRDefault="009919B5" w:rsidP="009919B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  <w:r w:rsidRPr="009919B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9919B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9919B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</w:t>
      </w:r>
      <w:r w:rsidRPr="009919B5">
        <w:rPr>
          <w:rFonts w:ascii="Times New Roman" w:eastAsia="Times New Roman" w:hAnsi="Times New Roman"/>
          <w:sz w:val="28"/>
          <w:szCs w:val="28"/>
          <w:u w:val="single"/>
        </w:rPr>
        <w:t xml:space="preserve">за сключване на съдебна спогодба за покупко-продажба на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u w:val="single"/>
        </w:rPr>
        <w:t>неподеляем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u w:val="single"/>
        </w:rPr>
        <w:t xml:space="preserve"> недвижим имот: Дворно място, съставляващо урегулиран поземлен имот /УПИ/ VII- 257, квартал 53 по Подробния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u w:val="single"/>
        </w:rPr>
        <w:t>устройствен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u w:val="single"/>
        </w:rPr>
        <w:t xml:space="preserve"> план (ПУП) на село Царевец на улица „Седма“ № 7</w:t>
      </w:r>
    </w:p>
    <w:p w:rsidR="009919B5" w:rsidRPr="009919B5" w:rsidRDefault="009919B5" w:rsidP="009919B5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919B5" w:rsidRPr="009919B5" w:rsidRDefault="009919B5" w:rsidP="009919B5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919B5" w:rsidRPr="009919B5" w:rsidRDefault="009919B5" w:rsidP="009919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2 от Закона за местното самоуправление и местната администрация (ЗМСМА), във връзка с чл. 234 от Гражданскопроцесуалния кодекс и </w:t>
      </w:r>
      <w:r w:rsidRPr="009919B5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9919B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9919B5">
        <w:rPr>
          <w:rFonts w:ascii="Times New Roman" w:eastAsia="Times New Roman" w:hAnsi="Times New Roman"/>
          <w:sz w:val="28"/>
          <w:szCs w:val="28"/>
        </w:rPr>
        <w:t>№ 1020/03.08.2021 г. от д-р Генчо Генчев – Кмет на община Свищов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9919B5" w:rsidRPr="009919B5" w:rsidRDefault="009919B5" w:rsidP="009919B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9919B5" w:rsidRPr="009919B5" w:rsidRDefault="009919B5" w:rsidP="009919B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9919B5" w:rsidRPr="009919B5" w:rsidRDefault="009919B5" w:rsidP="009919B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color w:val="000000"/>
          <w:sz w:val="28"/>
          <w:szCs w:val="28"/>
          <w:shd w:val="clear" w:color="auto" w:fill="FCFCFC"/>
          <w:lang w:eastAsia="bg-BG"/>
        </w:rPr>
        <w:t>1</w:t>
      </w:r>
      <w:r w:rsidRPr="009919B5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. Дава съгласие да се сключи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съдебна</w:t>
      </w:r>
      <w:r w:rsidRPr="009919B5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спогодба</w:t>
      </w:r>
      <w:r w:rsidRPr="009919B5">
        <w:rPr>
          <w:rFonts w:ascii="Times New Roman" w:eastAsia="Times New Roman" w:hAnsi="Times New Roman"/>
          <w:color w:val="000000"/>
          <w:sz w:val="28"/>
          <w:szCs w:val="28"/>
          <w:shd w:val="clear" w:color="auto" w:fill="FCFCFC"/>
          <w:lang w:eastAsia="bg-BG"/>
        </w:rPr>
        <w:t xml:space="preserve"> за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покупко-продажба на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неподеляем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недвижим имот</w:t>
      </w:r>
      <w:r w:rsidRPr="009919B5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: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Дворно място, цялото с площ от 2 325 кв. м. /две хиляди триста двадесет и пет квадратни метра/, съставляващо урегулиран поземлен имот /УПИ/ </w:t>
      </w:r>
      <w:r w:rsidRPr="009919B5">
        <w:rPr>
          <w:rFonts w:ascii="Times New Roman" w:eastAsia="Times New Roman" w:hAnsi="Times New Roman"/>
          <w:sz w:val="28"/>
          <w:szCs w:val="28"/>
          <w:lang w:val="en-US" w:eastAsia="bg-BG"/>
        </w:rPr>
        <w:t>VII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-257 /седем римско-двеста петдесет и седем/, квартал 53 /петдесет и три/ по Подробния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на село Царевец на улица „Седма“ № 7 при граници: север - УПИ-254; изток - дере; юг - УПИ </w:t>
      </w:r>
      <w:r w:rsidRPr="009919B5">
        <w:rPr>
          <w:rFonts w:ascii="Times New Roman" w:eastAsia="Times New Roman" w:hAnsi="Times New Roman"/>
          <w:sz w:val="28"/>
          <w:szCs w:val="28"/>
          <w:lang w:val="en-US" w:eastAsia="bg-BG"/>
        </w:rPr>
        <w:t>VIII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-258; запад – улица, като Община Свищов продаде на 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Г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Т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и А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Й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М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своите 12/186 идеални части от него за сумата от 675 (шестстотин седемдесет и пет лева) 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лева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2. Възлага сключването на спогодба на инж. Пламен Петков, директор дирекция „ИПКТО”, който да представлява Общината пред РС - Свищов и останалите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съделители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</w:p>
    <w:p w:rsidR="009919B5" w:rsidRPr="009919B5" w:rsidRDefault="009919B5" w:rsidP="009919B5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9919B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В Районен съд - гр. Свищов е заведено дело № 325/20 г. от С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Г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Т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, ЕГН 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*********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срещу А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Й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="00325992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ЕГН 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*********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и Община Свищов, за допускане на делба на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неподеляем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недвижим имот: Дворно място, цялото с площ от 2 325 кв. м. /две хиляди триста двадесет и пет квадратни метра/, съставляващо урегулиран поземлен имот /УПИ/ </w:t>
      </w:r>
      <w:r w:rsidRPr="009919B5">
        <w:rPr>
          <w:rFonts w:ascii="Times New Roman" w:eastAsia="Times New Roman" w:hAnsi="Times New Roman"/>
          <w:sz w:val="28"/>
          <w:szCs w:val="28"/>
          <w:lang w:val="en-US" w:eastAsia="bg-BG"/>
        </w:rPr>
        <w:t>VII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-257 /седем римско-двеста петдесет и седем/, квартал 53 /петдесет и три/ по Подробния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на село Царевец на улица „Седма“ № 7 при граници: север -УПИ-254; изток - дере; юг - УПИ </w:t>
      </w:r>
      <w:r w:rsidRPr="009919B5">
        <w:rPr>
          <w:rFonts w:ascii="Times New Roman" w:eastAsia="Times New Roman" w:hAnsi="Times New Roman"/>
          <w:sz w:val="28"/>
          <w:szCs w:val="28"/>
          <w:lang w:val="en-US" w:eastAsia="bg-BG"/>
        </w:rPr>
        <w:t>VIII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-258; запад - улица, заедно с построените в дворното място а/ Жилищна сграда със застроена площ 106 кв. м. (сто и шест квадратни метра); б/Лятна кухня със застроена площ от 32 кв. м. (тридесет и два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квадратни метра); в/ Второстепенна сграда със застроена площ от 40 кв. м. (четиридесет квадратни метра); г/ Второстепенна сграда със застроена площ от 24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кв. м. (двадесет и четири квадратни метра).</w:t>
      </w:r>
    </w:p>
    <w:p w:rsidR="009919B5" w:rsidRPr="009919B5" w:rsidRDefault="009919B5" w:rsidP="009919B5">
      <w:pPr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Община Свищов притежава 12/186 идеални части от Дворно място, цялото с площ от 2 325 кв. м. /две хиляди триста двадесет и пет квадратни метра/, съставляващо урегулиран поземлен имот /УПИ/ </w:t>
      </w:r>
      <w:r w:rsidRPr="009919B5">
        <w:rPr>
          <w:rFonts w:ascii="Times New Roman" w:eastAsia="Times New Roman" w:hAnsi="Times New Roman"/>
          <w:sz w:val="28"/>
          <w:szCs w:val="28"/>
          <w:lang w:val="en-US" w:eastAsia="bg-BG"/>
        </w:rPr>
        <w:t>VII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-257 /седем римско-двеста петдесет и седем/ и не притежава право на собственост от построените в това дворно място сгради.</w:t>
      </w:r>
    </w:p>
    <w:p w:rsidR="009919B5" w:rsidRPr="009919B5" w:rsidRDefault="009919B5" w:rsidP="009919B5">
      <w:pPr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В открито съдебно заседание по делото, проведено на 06.07.2021 г.,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съделителят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С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Т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, чрез процесуалния си представител, предложи на другите </w:t>
      </w:r>
      <w:proofErr w:type="spellStart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>съделители</w:t>
      </w:r>
      <w:proofErr w:type="spellEnd"/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– А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М</w:t>
      </w:r>
      <w:r w:rsidR="0032599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 и Община Свищов, да изкупи техните идеални части от имота. За постигане на това е необходимо да се подпише съдебна спогодба.</w:t>
      </w:r>
    </w:p>
    <w:p w:rsidR="009919B5" w:rsidRPr="009919B5" w:rsidRDefault="009919B5" w:rsidP="009919B5">
      <w:pPr>
        <w:tabs>
          <w:tab w:val="left" w:pos="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sz w:val="28"/>
          <w:szCs w:val="28"/>
          <w:lang w:eastAsia="bg-BG"/>
        </w:rPr>
        <w:t xml:space="preserve">Мотивите за сключване на спогодба са следните: </w:t>
      </w: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По делото е изготвена и приета съдебно-техническа експертиза от 18.06.2021 г., с    вх. № 261373, експерт, вписан в Камара на независимите оценители в България с лиценз № 9440/13.04.2001 г. на АП и сертификат № 100100663/14.12.2009 г. на КНОБ. Съгласно заключението на вещото лице разпоредбите на Закона за устройство на територията относно лице, повърхнина, достъп и съобразно правата на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съделителите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, не съществува техническа възможност от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процесния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имот да се обособят три самостоятелни урегулирани поземлени имота. </w:t>
      </w: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С експертизата е изготвена и пазарна оценка на имота - дворно място, предмет на делбата, от който Община Свищов притежава идеални части. Съгласно нея, пазарната стойност на дворното място е 10 460 лева, а за Община Свищов, която притежава 12/186 идеални части от него, тя възлиза на 675 (шестстотин седемдесет и пет лева)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лева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 Именно по тази пазарна цена се предложи на Община Свищов да продаде своя дял.</w:t>
      </w: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pacing w:val="-4"/>
          <w:sz w:val="28"/>
          <w:szCs w:val="28"/>
          <w:lang w:eastAsia="bg-BG"/>
        </w:rPr>
      </w:pP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Със сключването на спогодба между Община Свищов и останалите съсобственици 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–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С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Г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Т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и А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Й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М</w:t>
      </w:r>
      <w:r w:rsidR="00325992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bookmarkStart w:id="0" w:name="_GoBack"/>
      <w:bookmarkEnd w:id="0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, Община Свищов ще продаде своите идеални части от имота по посочената в съдебно-техническата експертиза цена. По този начин ще се прекрати съсобствеността върху имота, който Община Свищов не е в състояние да ползва, нито някога е ползвала реално. Същевременно имотът е в лошо състояние и към момента е необходимо да се предвидят средства за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ползванетно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му по предназначение, което не е изгодно за Общината при положение, че това няма да доведе до никакви ползи за нея. Същевременно частта на Общината ще бъде продадена на пазарна цена на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съделителя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 xml:space="preserve"> и така ще се разреши спорът между съсобствениците, а пустеещият в момента имот ще бъде ползван от един от </w:t>
      </w:r>
      <w:proofErr w:type="spellStart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съделителите</w:t>
      </w:r>
      <w:proofErr w:type="spellEnd"/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.</w:t>
      </w:r>
      <w:r w:rsidRPr="009919B5">
        <w:rPr>
          <w:rFonts w:ascii="Times New Roman" w:eastAsia="Times New Roman" w:hAnsi="Times New Roman"/>
          <w:bCs/>
          <w:color w:val="FF0000"/>
          <w:spacing w:val="-4"/>
          <w:sz w:val="28"/>
          <w:szCs w:val="28"/>
          <w:lang w:eastAsia="bg-BG"/>
        </w:rPr>
        <w:t xml:space="preserve"> </w:t>
      </w:r>
    </w:p>
    <w:p w:rsidR="009919B5" w:rsidRPr="009919B5" w:rsidRDefault="009919B5" w:rsidP="00991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9919B5">
        <w:rPr>
          <w:rFonts w:ascii="Times New Roman" w:eastAsia="Times New Roman" w:hAnsi="Times New Roman"/>
          <w:bCs/>
          <w:spacing w:val="-4"/>
          <w:sz w:val="28"/>
          <w:szCs w:val="28"/>
          <w:lang w:eastAsia="bg-BG"/>
        </w:rPr>
        <w:t>Сключването на спогодбата следва да бъде възложено на инж. Пламен Петков.</w:t>
      </w:r>
    </w:p>
    <w:p w:rsidR="00FC0AEE" w:rsidRPr="00FC0AEE" w:rsidRDefault="00FC0AEE" w:rsidP="006B26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D265BE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28 общински съветници.</w:t>
      </w:r>
      <w:proofErr w:type="gramEnd"/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0A5E2E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0A5E2E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D265B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D265BE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3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A5E2E"/>
    <w:rsid w:val="000E221B"/>
    <w:rsid w:val="00141243"/>
    <w:rsid w:val="00270BBA"/>
    <w:rsid w:val="002D498D"/>
    <w:rsid w:val="002E4FB7"/>
    <w:rsid w:val="002F0BAB"/>
    <w:rsid w:val="00300D3A"/>
    <w:rsid w:val="00325992"/>
    <w:rsid w:val="005F472F"/>
    <w:rsid w:val="00645ECC"/>
    <w:rsid w:val="00676A04"/>
    <w:rsid w:val="006B26B3"/>
    <w:rsid w:val="006C1102"/>
    <w:rsid w:val="006D2FF5"/>
    <w:rsid w:val="006D47B1"/>
    <w:rsid w:val="007F6D76"/>
    <w:rsid w:val="0091333F"/>
    <w:rsid w:val="00915E73"/>
    <w:rsid w:val="00936FC6"/>
    <w:rsid w:val="009919B5"/>
    <w:rsid w:val="00A3178D"/>
    <w:rsid w:val="00A86B89"/>
    <w:rsid w:val="00B411E6"/>
    <w:rsid w:val="00B579B8"/>
    <w:rsid w:val="00B674B7"/>
    <w:rsid w:val="00BA2CE8"/>
    <w:rsid w:val="00C557FB"/>
    <w:rsid w:val="00D265BE"/>
    <w:rsid w:val="00E9383D"/>
    <w:rsid w:val="00F5110E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23</cp:revision>
  <dcterms:created xsi:type="dcterms:W3CDTF">2021-08-16T06:55:00Z</dcterms:created>
  <dcterms:modified xsi:type="dcterms:W3CDTF">2021-08-27T11:43:00Z</dcterms:modified>
</cp:coreProperties>
</file>