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027CF" w:rsidRPr="003034C5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625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3027CF" w:rsidRPr="0013684D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027CF" w:rsidRPr="006D47B1" w:rsidRDefault="003027CF" w:rsidP="003027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027CF" w:rsidRPr="003027CF" w:rsidRDefault="003027CF" w:rsidP="003027C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color w:val="FF0000"/>
          <w:sz w:val="28"/>
          <w:szCs w:val="28"/>
          <w:u w:val="single"/>
          <w:lang w:val="en-US" w:eastAsia="bg-BG"/>
        </w:rPr>
      </w:pPr>
      <w:r w:rsidRPr="003027CF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3027CF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3027CF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Предоставяне за едногодишно ползване за стопанската 2021/    2022 г. на полски пътища и напоителни канали, които не функционират, собственост на Община Свищов</w:t>
      </w:r>
    </w:p>
    <w:p w:rsidR="003027CF" w:rsidRPr="003027CF" w:rsidRDefault="003027CF" w:rsidP="003027C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27CF" w:rsidRPr="003027CF" w:rsidRDefault="003027CF" w:rsidP="003027CF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27CF" w:rsidRPr="003027CF" w:rsidRDefault="003027CF" w:rsidP="00302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</w:t>
      </w:r>
      <w:r w:rsidRPr="003027C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21, ал.</w:t>
      </w:r>
      <w:r w:rsidRPr="003027CF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 xml:space="preserve">1, т. 8 от Закона за местното самоуправление и местната администрация (ЗМСМА), във връзка с чл. 37в, ал. 16 от Закона за собствеността и ползването на земеделските земи (ЗСПЗЗ), чл. 75б, ал. 2 и ал. 3 от Правилника за прилагане на ЗСПЗЗ и </w:t>
      </w:r>
      <w:r w:rsidRPr="003027CF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3027C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027CF">
        <w:rPr>
          <w:rFonts w:ascii="Times New Roman" w:eastAsia="Times New Roman" w:hAnsi="Times New Roman"/>
          <w:sz w:val="28"/>
          <w:szCs w:val="28"/>
        </w:rPr>
        <w:t>№ 1111/15.10.2021 г. от д-р Генчо Генчев – Кмет на община Свищов</w:t>
      </w: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3027CF" w:rsidRPr="003027CF" w:rsidRDefault="003027CF" w:rsidP="003027CF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027CF" w:rsidRPr="003027CF" w:rsidRDefault="003027CF" w:rsidP="003027C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3027CF" w:rsidRPr="003027CF" w:rsidRDefault="003027CF" w:rsidP="003027CF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027CF" w:rsidRPr="003027CF" w:rsidRDefault="003027CF" w:rsidP="00302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1. Дава съгласие за предоставяне под наем за стопанската 2021/2022 г. на проектираните в плана за земеразделяне полски пътища, които не са необходими за осигуряване на пътен достъп до имотите и напоителни канали, които не функционират, попадащи в масивите за ползване, в които същите са включени и заявени от ползвателите им в землищата на община Свищов.</w:t>
      </w:r>
    </w:p>
    <w:p w:rsidR="003027CF" w:rsidRPr="003027CF" w:rsidRDefault="003027CF" w:rsidP="00302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 xml:space="preserve">2. Упълномощава Кмета на община Свищов да издаде заповед в седемдневен срок от влизане в сила на решението, която да се публикува на интернет страницата на Общината. В едномесечен срок от издаване на заповедта, да сключи договори за отдаване под наем на имотите – полски пътища и напоителни канали, които не функционират, по цена в размер на средното годишно </w:t>
      </w:r>
      <w:proofErr w:type="spellStart"/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рентно</w:t>
      </w:r>
      <w:proofErr w:type="spellEnd"/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 xml:space="preserve"> плащане за съответното землище, при спазване на изискването на чл. 37в, ал. 17 от ЗСПЗЗ.</w:t>
      </w:r>
    </w:p>
    <w:p w:rsidR="003027CF" w:rsidRPr="003027CF" w:rsidRDefault="003027CF" w:rsidP="003027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3. Задължава Кмета на община Свищов, в съответствие с чл. 52, ал. 5 от ЗМСМА, 30% от постъпленията от наеми на полски пътища и напоителни канали, попадащи в масивите за ползване да бъдат използвани за изпълнение на дейности от местно значение в населените места на Община Свищов. Упълномощава Кмета на община Свищов да извърши всички правни и фактически действия по реализиране на настоящото решение.</w:t>
      </w:r>
    </w:p>
    <w:p w:rsidR="003027CF" w:rsidRPr="003027CF" w:rsidRDefault="003027CF" w:rsidP="00302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4. Решението влиза в сила от деня на приемането му.</w:t>
      </w:r>
    </w:p>
    <w:p w:rsidR="003027CF" w:rsidRPr="003027CF" w:rsidRDefault="003027CF" w:rsidP="003027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27C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МОТИВИ:</w:t>
      </w:r>
      <w:r w:rsidRPr="003027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27CF">
        <w:rPr>
          <w:rFonts w:ascii="Times New Roman" w:eastAsia="Times New Roman" w:hAnsi="Times New Roman"/>
          <w:sz w:val="28"/>
          <w:szCs w:val="28"/>
          <w:lang w:eastAsia="bg-BG"/>
        </w:rPr>
        <w:t>С докладна записка (рег. индекс № 08-00-1597/13.10.2021 г.) от дирекция „Управление на собствеността и стопански дейности“ е сведена информация за постъпило писмо (рег. индекс № 24-00-550/07.10.2021 г.) от Областна Дирекция „Земеделие“ – Велико Търново, с искане за предоставяне на имотите – полски пътища, попадащи в масивите за ползване, с приложени заявления от ползвателите в землищата на Община Свищов.</w:t>
      </w:r>
    </w:p>
    <w:p w:rsidR="003027CF" w:rsidRPr="00C56217" w:rsidRDefault="003027CF" w:rsidP="003027C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DF31D6" w:rsidRDefault="00DF31D6" w:rsidP="00DF31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DF31D6" w:rsidRDefault="00DF31D6" w:rsidP="00DF31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DF31D6" w:rsidRDefault="00DF31D6" w:rsidP="00DF31D6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DF31D6" w:rsidRDefault="00DF31D6" w:rsidP="00DF31D6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DF31D6" w:rsidRDefault="00DF31D6" w:rsidP="00DF31D6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DF31D6" w:rsidRDefault="00DF31D6" w:rsidP="00DF31D6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DF31D6" w:rsidRDefault="00DF31D6" w:rsidP="00DF31D6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DF31D6" w:rsidRDefault="00DF31D6" w:rsidP="00DF31D6">
      <w:pPr>
        <w:autoSpaceDE w:val="0"/>
        <w:autoSpaceDN w:val="0"/>
        <w:spacing w:after="0" w:line="240" w:lineRule="auto"/>
        <w:ind w:left="3969" w:right="283"/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027CF" w:rsidRDefault="003027CF" w:rsidP="003027CF"/>
    <w:p w:rsidR="003027CF" w:rsidRDefault="003027CF" w:rsidP="003027CF"/>
    <w:p w:rsidR="003027CF" w:rsidRDefault="003027CF" w:rsidP="003027CF"/>
    <w:p w:rsidR="003027CF" w:rsidRDefault="003027CF" w:rsidP="003027CF"/>
    <w:p w:rsidR="003027CF" w:rsidRPr="00224527" w:rsidRDefault="003027CF" w:rsidP="003027CF">
      <w:pPr>
        <w:rPr>
          <w:lang w:val="en-US"/>
        </w:rPr>
      </w:pPr>
    </w:p>
    <w:p w:rsidR="003027CF" w:rsidRDefault="003027CF" w:rsidP="003027CF"/>
    <w:p w:rsidR="003027CF" w:rsidRDefault="003027CF" w:rsidP="003027CF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F"/>
    <w:rsid w:val="000E221B"/>
    <w:rsid w:val="002F0BAB"/>
    <w:rsid w:val="003027CF"/>
    <w:rsid w:val="00B579B8"/>
    <w:rsid w:val="00DF31D6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2021-10-27T13:45:00Z</dcterms:created>
  <dcterms:modified xsi:type="dcterms:W3CDTF">2021-10-29T07:05:00Z</dcterms:modified>
</cp:coreProperties>
</file>