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F93655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ab/>
      </w:r>
      <w:r w:rsidRPr="009E18AA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0962A6" w:rsidRPr="009E18A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2D234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  <w:r w:rsidR="00B61D7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8D747C"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30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B61D74" w:rsidRPr="00B61D74" w:rsidRDefault="00B61D74" w:rsidP="00B61D74">
      <w:pPr>
        <w:autoSpaceDE w:val="0"/>
        <w:autoSpaceDN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ОТНОСНО: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 xml:space="preserve"> </w:t>
      </w:r>
      <w:r w:rsidRPr="00B61D74">
        <w:rPr>
          <w:rFonts w:ascii="Times New Roman" w:hAnsi="Times New Roman"/>
          <w:bCs/>
          <w:sz w:val="28"/>
          <w:szCs w:val="28"/>
          <w:u w:val="single"/>
          <w:lang w:eastAsia="bg-BG"/>
        </w:rPr>
        <w:t>Приемане на изменения в</w:t>
      </w:r>
      <w:r w:rsidRPr="00B61D74">
        <w:rPr>
          <w:rFonts w:ascii="Times New Roman" w:hAnsi="Times New Roman"/>
          <w:sz w:val="28"/>
          <w:szCs w:val="28"/>
          <w:u w:val="single"/>
          <w:lang w:eastAsia="bg-BG"/>
        </w:rPr>
        <w:t xml:space="preserve"> Наредба за управление на отпадъците  на територията на община Свищов, приета с Решение № 371/17.12.  2020 г., </w:t>
      </w:r>
      <w:proofErr w:type="spellStart"/>
      <w:r w:rsidRPr="00B61D74">
        <w:rPr>
          <w:rFonts w:ascii="Times New Roman" w:hAnsi="Times New Roman"/>
          <w:sz w:val="28"/>
          <w:szCs w:val="28"/>
          <w:u w:val="single"/>
          <w:lang w:eastAsia="bg-BG"/>
        </w:rPr>
        <w:t>Прот</w:t>
      </w:r>
      <w:proofErr w:type="spellEnd"/>
      <w:r w:rsidRPr="00B61D74">
        <w:rPr>
          <w:rFonts w:ascii="Times New Roman" w:hAnsi="Times New Roman"/>
          <w:sz w:val="28"/>
          <w:szCs w:val="28"/>
          <w:u w:val="single"/>
          <w:lang w:eastAsia="bg-BG"/>
        </w:rPr>
        <w:t xml:space="preserve">. № 21 на Общински </w:t>
      </w:r>
      <w:r w:rsidR="00FC6905">
        <w:rPr>
          <w:rFonts w:ascii="Times New Roman" w:hAnsi="Times New Roman"/>
          <w:sz w:val="28"/>
          <w:szCs w:val="28"/>
          <w:u w:val="single"/>
          <w:lang w:eastAsia="bg-BG"/>
        </w:rPr>
        <w:t xml:space="preserve">  </w:t>
      </w:r>
      <w:bookmarkStart w:id="0" w:name="_GoBack"/>
      <w:bookmarkEnd w:id="0"/>
      <w:r w:rsidRPr="00B61D74">
        <w:rPr>
          <w:rFonts w:ascii="Times New Roman" w:hAnsi="Times New Roman"/>
          <w:sz w:val="28"/>
          <w:szCs w:val="28"/>
          <w:u w:val="single"/>
          <w:lang w:eastAsia="bg-BG"/>
        </w:rPr>
        <w:t>съвет – Свищов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B61D7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61D74">
        <w:rPr>
          <w:rFonts w:ascii="Times New Roman" w:eastAsia="Times New Roman" w:hAnsi="Times New Roman"/>
          <w:bCs/>
          <w:iCs/>
          <w:sz w:val="28"/>
          <w:szCs w:val="28"/>
        </w:rPr>
        <w:t xml:space="preserve">На основание </w:t>
      </w:r>
      <w:r w:rsidRPr="00B61D74">
        <w:rPr>
          <w:rFonts w:ascii="Times New Roman" w:hAnsi="Times New Roman"/>
          <w:sz w:val="28"/>
          <w:szCs w:val="28"/>
          <w:lang w:eastAsia="bg-BG"/>
        </w:rPr>
        <w:t xml:space="preserve">чл. 21, ал. 1, т. 23 и ал. 2 </w:t>
      </w:r>
      <w:r w:rsidRPr="00B61D74">
        <w:rPr>
          <w:rFonts w:ascii="Times New Roman" w:eastAsia="Times New Roman" w:hAnsi="Times New Roman"/>
          <w:bCs/>
          <w:iCs/>
          <w:sz w:val="28"/>
          <w:szCs w:val="28"/>
        </w:rPr>
        <w:t xml:space="preserve">от Закона за местното самоуправление и местната администрация (ЗМСМА) и във връзка с предложение с Вх. № </w:t>
      </w:r>
      <w:r w:rsidRPr="00B61D74">
        <w:rPr>
          <w:rFonts w:ascii="Times New Roman" w:eastAsia="Times New Roman" w:hAnsi="Times New Roman"/>
          <w:sz w:val="28"/>
          <w:szCs w:val="28"/>
        </w:rPr>
        <w:t xml:space="preserve">929/25.05.    2021 г. </w:t>
      </w:r>
      <w:r w:rsidRPr="00B61D74">
        <w:rPr>
          <w:rFonts w:ascii="Times New Roman" w:eastAsia="Times New Roman" w:hAnsi="Times New Roman"/>
          <w:bCs/>
          <w:iCs/>
          <w:sz w:val="28"/>
          <w:szCs w:val="28"/>
        </w:rPr>
        <w:t>от д-р Генчо Генчев – Кмет на община Свищов, Общински съвет – Свищов,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B61D74">
        <w:rPr>
          <w:rFonts w:ascii="Times New Roman" w:eastAsia="Times New Roman" w:hAnsi="Times New Roman"/>
          <w:b/>
          <w:bCs/>
          <w:iCs/>
          <w:sz w:val="28"/>
          <w:szCs w:val="28"/>
        </w:rPr>
        <w:t>РЕШИ: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 xml:space="preserve">Приема изменения в Наредба за управление на отпадъците  на територията на община Свищов, приета с Решение № 371/17.12.2020 г., </w:t>
      </w:r>
      <w:proofErr w:type="spellStart"/>
      <w:r w:rsidRPr="00B61D74">
        <w:rPr>
          <w:rFonts w:ascii="Times New Roman" w:hAnsi="Times New Roman"/>
          <w:sz w:val="28"/>
          <w:szCs w:val="28"/>
          <w:lang w:eastAsia="bg-BG"/>
        </w:rPr>
        <w:t>Прот</w:t>
      </w:r>
      <w:proofErr w:type="spellEnd"/>
      <w:r w:rsidRPr="00B61D74">
        <w:rPr>
          <w:rFonts w:ascii="Times New Roman" w:hAnsi="Times New Roman"/>
          <w:sz w:val="28"/>
          <w:szCs w:val="28"/>
          <w:lang w:eastAsia="bg-BG"/>
        </w:rPr>
        <w:t>. № 21 на Общински     съвет – Свищов, както следва: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 xml:space="preserve">От Допълнителни разпоредби 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 xml:space="preserve">“§1, т. 6. </w:t>
      </w:r>
      <w:r w:rsidRPr="00B61D74">
        <w:rPr>
          <w:rFonts w:ascii="Times New Roman" w:hAnsi="Times New Roman"/>
          <w:b/>
          <w:sz w:val="28"/>
          <w:szCs w:val="28"/>
          <w:lang w:eastAsia="bg-BG"/>
        </w:rPr>
        <w:t>„Излязло от употреба МПС“</w:t>
      </w:r>
      <w:r w:rsidRPr="00B61D74">
        <w:rPr>
          <w:rFonts w:ascii="Times New Roman" w:hAnsi="Times New Roman"/>
          <w:sz w:val="28"/>
          <w:szCs w:val="28"/>
          <w:lang w:eastAsia="bg-BG"/>
        </w:rPr>
        <w:t xml:space="preserve"> е моторно превозно средство, отговарящо на едно или повече от следните условия: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а) моторно превозно средство с прекратена регистрация, за което има изрично писмено уведомление от лицензиран застраховател, съгласно чл. 18а, ал. 2, т. 1 от Наредба № I-45 от 2000 г.;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б) моторно превозно средство, на което не е заверен знакът за технически преглед съгласно чл. 32д от Наредба № I-45 от 2000 г. или съгласно чл. 38 от Наредба № Н-32 от 2011 г. за повече от две години от определената му дата за следващ преглед за проверка на техническата му изправност, в случай че то се намира върху държавна или общинска собственост“;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Да бъде променен текста: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“§1, т. 6.</w:t>
      </w:r>
      <w:r w:rsidRPr="00B61D74">
        <w:rPr>
          <w:rFonts w:ascii="Times New Roman" w:hAnsi="Times New Roman"/>
          <w:b/>
          <w:sz w:val="28"/>
          <w:szCs w:val="28"/>
          <w:lang w:eastAsia="bg-BG"/>
        </w:rPr>
        <w:t xml:space="preserve"> “Излязло от употреба моторно превозно средство“</w:t>
      </w:r>
      <w:r w:rsidRPr="00B61D74">
        <w:rPr>
          <w:rFonts w:ascii="Times New Roman" w:hAnsi="Times New Roman"/>
          <w:sz w:val="28"/>
          <w:szCs w:val="28"/>
          <w:lang w:eastAsia="bg-BG"/>
        </w:rPr>
        <w:t xml:space="preserve"> е отпадък по смисъла на § 1, т. 17 от допълнителните разпоредби (ДР) на ЗУО, в т.ч.: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а) моторно превозно средство с прекратена регистрация, което се намира върху имот - държавна или общинска собственост, за повече от три месеца от датата на прекратяване на регистрацията;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 xml:space="preserve">б) моторно превозно средство, на което не е заверен знакът за технически преглед съгласно чл. 32д от Наредба № I-45 от 2000 г. или съгласно чл. 38 от Наредба № Н-32 от 2011 г. за повече от три месеца от определената му дата за </w:t>
      </w:r>
      <w:r w:rsidRPr="00B61D74">
        <w:rPr>
          <w:rFonts w:ascii="Times New Roman" w:hAnsi="Times New Roman"/>
          <w:sz w:val="28"/>
          <w:szCs w:val="28"/>
          <w:lang w:eastAsia="bg-BG"/>
        </w:rPr>
        <w:lastRenderedPageBreak/>
        <w:t>следващ преглед за проверка на техническата му изправност, в случай че то се намира върху държавна или общинска собственост.“</w:t>
      </w:r>
    </w:p>
    <w:p w:rsidR="00B61D74" w:rsidRPr="00B61D74" w:rsidRDefault="00B61D74" w:rsidP="00B61D7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61D74">
        <w:rPr>
          <w:rFonts w:ascii="Times New Roman" w:eastAsia="Times New Roman" w:hAnsi="Times New Roman"/>
          <w:b/>
          <w:bCs/>
          <w:iCs/>
          <w:sz w:val="28"/>
          <w:szCs w:val="28"/>
        </w:rPr>
        <w:t>МОТИВИ:</w:t>
      </w:r>
      <w:r w:rsidRPr="00B61D7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bg-BG"/>
        </w:rPr>
      </w:pPr>
      <w:r w:rsidRPr="00B61D74">
        <w:rPr>
          <w:rFonts w:ascii="Times New Roman" w:hAnsi="Times New Roman"/>
          <w:b/>
          <w:bCs/>
          <w:sz w:val="28"/>
          <w:szCs w:val="28"/>
          <w:lang w:eastAsia="bg-BG"/>
        </w:rPr>
        <w:t>Причини, които налагат приемането на изменения в Наредбата: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bCs/>
          <w:sz w:val="28"/>
          <w:szCs w:val="28"/>
          <w:lang w:eastAsia="bg-BG"/>
        </w:rPr>
        <w:t xml:space="preserve">Направените изменения в Наредбата </w:t>
      </w:r>
      <w:r w:rsidRPr="00B61D74">
        <w:rPr>
          <w:rFonts w:ascii="Times New Roman" w:hAnsi="Times New Roman"/>
          <w:sz w:val="28"/>
          <w:szCs w:val="28"/>
          <w:lang w:eastAsia="bg-BG"/>
        </w:rPr>
        <w:t xml:space="preserve">за управление на отпадъците на територията на Община Свищов са наложени от изменението на Наредба за излезлите от употреба моторни превозни средства, приета с ПМС № 11 от 15.01.2013 г., </w:t>
      </w:r>
      <w:proofErr w:type="spellStart"/>
      <w:r w:rsidRPr="00B61D74">
        <w:rPr>
          <w:rFonts w:ascii="Times New Roman" w:hAnsi="Times New Roman"/>
          <w:sz w:val="28"/>
          <w:szCs w:val="28"/>
          <w:lang w:eastAsia="bg-BG"/>
        </w:rPr>
        <w:t>обн</w:t>
      </w:r>
      <w:proofErr w:type="spellEnd"/>
      <w:r w:rsidRPr="00B61D74">
        <w:rPr>
          <w:rFonts w:ascii="Times New Roman" w:hAnsi="Times New Roman"/>
          <w:sz w:val="28"/>
          <w:szCs w:val="28"/>
          <w:lang w:eastAsia="bg-BG"/>
        </w:rPr>
        <w:t>. ДВ. бр. 7 от 25 януари 2013 г., изм. и доп. ДВ. бр. 95 от 1 ноември 2013 г., изм. ДВ. бр. 60 от 22 юли 2014 г., изм. ДВ. бр. 57 от 28 юли 2015 г., изм. и доп. ДВ. бр. 30 от 15 април 2016 г., изм. ДВ. бр. 9 от 26 януари 2017 г., изм. и доп. ДВ. бр. 47 от 5 юни 2018 г., изм. и доп. ДВ. бр. 60 от 20 юли 2018 г., изм. и доп. ДВ. бр. 37 от 21 април 2020 г., изм. и доп. ДВ. бр. 2 от 8 януари 2021 г.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bg-BG"/>
        </w:rPr>
      </w:pPr>
      <w:r w:rsidRPr="00B61D74">
        <w:rPr>
          <w:rFonts w:ascii="Times New Roman" w:hAnsi="Times New Roman"/>
          <w:b/>
          <w:sz w:val="28"/>
          <w:szCs w:val="28"/>
          <w:lang w:eastAsia="bg-BG"/>
        </w:rPr>
        <w:t xml:space="preserve">Цели, които се поставят с </w:t>
      </w:r>
      <w:r w:rsidRPr="00B61D74">
        <w:rPr>
          <w:rFonts w:ascii="Times New Roman" w:hAnsi="Times New Roman"/>
          <w:b/>
          <w:bCs/>
          <w:sz w:val="28"/>
          <w:szCs w:val="28"/>
          <w:lang w:eastAsia="bg-BG"/>
        </w:rPr>
        <w:t>приемането на изменения в Наредбата</w:t>
      </w:r>
      <w:r w:rsidRPr="00B61D74">
        <w:rPr>
          <w:rFonts w:ascii="Times New Roman" w:hAnsi="Times New Roman"/>
          <w:b/>
          <w:sz w:val="28"/>
          <w:szCs w:val="28"/>
          <w:lang w:eastAsia="bg-BG"/>
        </w:rPr>
        <w:t>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Усъвършенстване и актуализиране на материята, отнасяща се до уреждане обществените отношения във връзка с опазването на околната среда на територията на община Свищов.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bg-BG"/>
        </w:rPr>
      </w:pPr>
      <w:r w:rsidRPr="00B61D74">
        <w:rPr>
          <w:rFonts w:ascii="Times New Roman" w:hAnsi="Times New Roman"/>
          <w:b/>
          <w:sz w:val="28"/>
          <w:szCs w:val="28"/>
          <w:lang w:eastAsia="bg-BG"/>
        </w:rPr>
        <w:t>Финансови средства, необходими за прилагането на измененията в Наредбата: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Прилагането на измененията в Наредбата няма да е свързано с изразходване на допълнителни финансови средства от бюджета на Общината, както и с допълнителен човешки ресурс.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bg-BG"/>
        </w:rPr>
      </w:pPr>
      <w:r w:rsidRPr="00B61D74">
        <w:rPr>
          <w:rFonts w:ascii="Times New Roman" w:hAnsi="Times New Roman"/>
          <w:b/>
          <w:sz w:val="28"/>
          <w:szCs w:val="28"/>
          <w:lang w:eastAsia="bg-BG"/>
        </w:rPr>
        <w:t>Очаквани резултати: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B61D74">
        <w:rPr>
          <w:rFonts w:ascii="Times New Roman" w:hAnsi="Times New Roman"/>
          <w:sz w:val="28"/>
          <w:szCs w:val="28"/>
          <w:lang w:eastAsia="bg-BG"/>
        </w:rPr>
        <w:t>Очакваните резултати след измененията в Наредбата са свързани с актуализиране на нормативната база, уреждаща обществените отношения във връзка с опазването на околната среда на територията на община Свищов.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bg-BG"/>
        </w:rPr>
      </w:pPr>
      <w:r w:rsidRPr="00B61D74">
        <w:rPr>
          <w:rFonts w:ascii="Times New Roman" w:hAnsi="Times New Roman"/>
          <w:b/>
          <w:sz w:val="28"/>
          <w:szCs w:val="28"/>
          <w:lang w:eastAsia="bg-BG"/>
        </w:rPr>
        <w:t>Анализ за съответствие с правото на Европейския съюз: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bg-BG"/>
        </w:rPr>
      </w:pPr>
      <w:r w:rsidRPr="00B61D74">
        <w:rPr>
          <w:rFonts w:ascii="Times New Roman" w:hAnsi="Times New Roman"/>
          <w:bCs/>
          <w:sz w:val="28"/>
          <w:szCs w:val="28"/>
          <w:lang w:eastAsia="bg-BG"/>
        </w:rPr>
        <w:t xml:space="preserve">Измененията в Наредбата са в съответствие с правото на Европейския съюз и действащото българско законодателство, както и с регламентите и директивите, </w:t>
      </w:r>
      <w:proofErr w:type="spellStart"/>
      <w:r w:rsidRPr="00B61D74">
        <w:rPr>
          <w:rFonts w:ascii="Times New Roman" w:hAnsi="Times New Roman"/>
          <w:bCs/>
          <w:sz w:val="28"/>
          <w:szCs w:val="28"/>
          <w:lang w:eastAsia="bg-BG"/>
        </w:rPr>
        <w:t>относими</w:t>
      </w:r>
      <w:proofErr w:type="spellEnd"/>
      <w:r w:rsidRPr="00B61D74">
        <w:rPr>
          <w:rFonts w:ascii="Times New Roman" w:hAnsi="Times New Roman"/>
          <w:bCs/>
          <w:sz w:val="28"/>
          <w:szCs w:val="28"/>
          <w:lang w:eastAsia="bg-BG"/>
        </w:rPr>
        <w:t xml:space="preserve"> към тази материя.</w:t>
      </w:r>
    </w:p>
    <w:p w:rsidR="00B61D74" w:rsidRPr="00B61D74" w:rsidRDefault="00B61D74" w:rsidP="00B61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bg-BG"/>
        </w:rPr>
      </w:pPr>
      <w:r w:rsidRPr="00B61D74">
        <w:rPr>
          <w:rFonts w:ascii="Times New Roman" w:hAnsi="Times New Roman"/>
          <w:bCs/>
          <w:sz w:val="28"/>
          <w:szCs w:val="28"/>
          <w:lang w:eastAsia="bg-BG"/>
        </w:rPr>
        <w:t>Измененията са разработени в съответствие с Европейската харта за местно самоуправление, Европейската харта за регионално развитие, Стратегия за иновации и добро управление на местно ниво на Съвета на Европа, както и с директиви на Европейската общност, свързани с тази материя.</w:t>
      </w:r>
    </w:p>
    <w:p w:rsidR="00B61D74" w:rsidRPr="00B61D74" w:rsidRDefault="00B61D74" w:rsidP="00B61D74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1D74">
        <w:rPr>
          <w:rFonts w:ascii="Times New Roman" w:eastAsia="Times New Roman" w:hAnsi="Times New Roman"/>
          <w:sz w:val="28"/>
          <w:szCs w:val="28"/>
        </w:rPr>
        <w:t xml:space="preserve">На основание чл. 26, ал. 1 и ал. 3 от ЗНА, във връзка чл. 77 от Административно процесуалния кодекс (АПК), предложението за изменения в Наредбата е публикувано в официалната интернет страница на Община Свищов – </w:t>
      </w:r>
      <w:hyperlink r:id="rId6" w:history="1">
        <w:r w:rsidRPr="00B61D74">
          <w:rPr>
            <w:rFonts w:ascii="Times New Roman" w:eastAsia="Times New Roman" w:hAnsi="Times New Roman"/>
            <w:sz w:val="28"/>
            <w:szCs w:val="28"/>
            <w:u w:val="single"/>
          </w:rPr>
          <w:t>www.svishtov.bg</w:t>
        </w:r>
      </w:hyperlink>
      <w:r w:rsidRPr="00B61D74">
        <w:rPr>
          <w:rFonts w:ascii="Times New Roman" w:eastAsia="Times New Roman" w:hAnsi="Times New Roman"/>
          <w:sz w:val="28"/>
          <w:szCs w:val="28"/>
        </w:rPr>
        <w:t xml:space="preserve">, като по този начин е дадена възможност на всички заинтересовани лица да се запознаят с него и да изразят становище на </w:t>
      </w:r>
      <w:proofErr w:type="spellStart"/>
      <w:r w:rsidRPr="00B61D74">
        <w:rPr>
          <w:rFonts w:ascii="Times New Roman" w:eastAsia="Times New Roman" w:hAnsi="Times New Roman"/>
          <w:sz w:val="28"/>
          <w:szCs w:val="28"/>
        </w:rPr>
        <w:t>e-mail</w:t>
      </w:r>
      <w:proofErr w:type="spellEnd"/>
      <w:r w:rsidRPr="00B61D74">
        <w:rPr>
          <w:rFonts w:ascii="Times New Roman" w:eastAsia="Times New Roman" w:hAnsi="Times New Roman"/>
          <w:sz w:val="28"/>
          <w:szCs w:val="28"/>
        </w:rPr>
        <w:t>: ivank34@abv.</w:t>
      </w:r>
      <w:proofErr w:type="spellStart"/>
      <w:r w:rsidRPr="00B61D74">
        <w:rPr>
          <w:rFonts w:ascii="Times New Roman" w:eastAsia="Times New Roman" w:hAnsi="Times New Roman"/>
          <w:sz w:val="28"/>
          <w:szCs w:val="28"/>
        </w:rPr>
        <w:t>bg</w:t>
      </w:r>
      <w:proofErr w:type="spellEnd"/>
      <w:r w:rsidRPr="00B61D74">
        <w:rPr>
          <w:rFonts w:ascii="Times New Roman" w:eastAsia="Times New Roman" w:hAnsi="Times New Roman"/>
          <w:sz w:val="28"/>
          <w:szCs w:val="28"/>
        </w:rPr>
        <w:t>.</w:t>
      </w:r>
    </w:p>
    <w:p w:rsidR="00FC6905" w:rsidRDefault="00FC6905" w:rsidP="00FC69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C6905" w:rsidRDefault="00FC6905" w:rsidP="00FC69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FC6905" w:rsidRDefault="00FC6905" w:rsidP="00FC69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FC6905" w:rsidRDefault="00FC6905" w:rsidP="00FC690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FC6905" w:rsidRDefault="00FC6905" w:rsidP="00FC6905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FC6905" w:rsidRDefault="00FC6905" w:rsidP="00FC6905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C6905" w:rsidRDefault="00FC6905" w:rsidP="00FC6905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B61D74" w:rsidRDefault="00FC6905" w:rsidP="00FC6905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B61D74" w:rsidSect="00FC690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F71"/>
    <w:multiLevelType w:val="hybridMultilevel"/>
    <w:tmpl w:val="FFE0DD60"/>
    <w:lvl w:ilvl="0" w:tplc="E4BEF2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15E6C"/>
    <w:multiLevelType w:val="hybridMultilevel"/>
    <w:tmpl w:val="8E4C9ED4"/>
    <w:lvl w:ilvl="0" w:tplc="19C042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D422B9"/>
    <w:multiLevelType w:val="hybridMultilevel"/>
    <w:tmpl w:val="8618B36E"/>
    <w:lvl w:ilvl="0" w:tplc="29CCC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A74F04"/>
    <w:multiLevelType w:val="hybridMultilevel"/>
    <w:tmpl w:val="00C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91B04"/>
    <w:multiLevelType w:val="hybridMultilevel"/>
    <w:tmpl w:val="5442EC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962A6"/>
    <w:rsid w:val="000E221B"/>
    <w:rsid w:val="00166796"/>
    <w:rsid w:val="002037CB"/>
    <w:rsid w:val="002D2344"/>
    <w:rsid w:val="002F5C74"/>
    <w:rsid w:val="00434A85"/>
    <w:rsid w:val="00434C97"/>
    <w:rsid w:val="00485384"/>
    <w:rsid w:val="004A7B9B"/>
    <w:rsid w:val="004E624E"/>
    <w:rsid w:val="005869CB"/>
    <w:rsid w:val="006D2196"/>
    <w:rsid w:val="006F5175"/>
    <w:rsid w:val="00746375"/>
    <w:rsid w:val="007B0A21"/>
    <w:rsid w:val="007C3A27"/>
    <w:rsid w:val="00817758"/>
    <w:rsid w:val="0089179A"/>
    <w:rsid w:val="008C1476"/>
    <w:rsid w:val="008D747C"/>
    <w:rsid w:val="00952BA1"/>
    <w:rsid w:val="009E18AA"/>
    <w:rsid w:val="00A17989"/>
    <w:rsid w:val="00AF2E9C"/>
    <w:rsid w:val="00B0298F"/>
    <w:rsid w:val="00B579B8"/>
    <w:rsid w:val="00B61D74"/>
    <w:rsid w:val="00E01225"/>
    <w:rsid w:val="00E9383D"/>
    <w:rsid w:val="00F5110E"/>
    <w:rsid w:val="00F93655"/>
    <w:rsid w:val="00FC6905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ishtov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2021-05-31T07:47:00Z</cp:lastPrinted>
  <dcterms:created xsi:type="dcterms:W3CDTF">2021-05-26T11:39:00Z</dcterms:created>
  <dcterms:modified xsi:type="dcterms:W3CDTF">2021-06-25T13:13:00Z</dcterms:modified>
</cp:coreProperties>
</file>