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Pr="00B11E12" w:rsidRDefault="00D845A3" w:rsidP="00D845A3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B11E12">
        <w:rPr>
          <w:rFonts w:ascii="Times New Roman" w:hAnsi="Times New Roman" w:cs="Times New Roman"/>
          <w:color w:val="auto"/>
        </w:rPr>
        <w:t xml:space="preserve">Проект </w:t>
      </w:r>
      <w:r>
        <w:rPr>
          <w:rFonts w:ascii="Times New Roman" w:hAnsi="Times New Roman" w:cs="Times New Roman"/>
          <w:color w:val="auto"/>
          <w:shd w:val="clear" w:color="auto" w:fill="FFFFFF"/>
        </w:rPr>
        <w:t>„Патронажна грижа в Община Свищов“</w:t>
      </w:r>
    </w:p>
    <w:p w:rsidR="00D845A3" w:rsidRPr="007C145C" w:rsidRDefault="00D845A3" w:rsidP="00D845A3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Оперативна програма „Развитие на човешките ресурси“</w:t>
      </w:r>
      <w:r w:rsidRPr="00117A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2014-2020</w:t>
      </w:r>
      <w:r w:rsidRPr="00B11E1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Процедура BG05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9OP001-6.002</w:t>
      </w:r>
      <w:r w:rsidRPr="00B11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Патронажна грижа +</w:t>
      </w:r>
      <w:r w:rsidRPr="00B11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</w:p>
    <w:p w:rsidR="00D845A3" w:rsidRDefault="00D845A3" w:rsidP="00D845A3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CD2D2" wp14:editId="1020A918">
                <wp:simplePos x="0" y="0"/>
                <wp:positionH relativeFrom="column">
                  <wp:posOffset>396240</wp:posOffset>
                </wp:positionH>
                <wp:positionV relativeFrom="paragraph">
                  <wp:posOffset>168606</wp:posOffset>
                </wp:positionV>
                <wp:extent cx="5041127" cy="0"/>
                <wp:effectExtent l="57150" t="38100" r="45720" b="11430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12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3.3pt" to="428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" strokecolor="#4f81bd [3204]" strokeweight="2.25pt">
                <v:shadow on="t" color="black" opacity="26214f" origin=",-.5" offset="0,3pt"/>
              </v:line>
            </w:pict>
          </mc:Fallback>
        </mc:AlternateContent>
      </w:r>
    </w:p>
    <w:p w:rsidR="00832F08" w:rsidRDefault="00832F08" w:rsidP="001F652A"/>
    <w:p w:rsidR="00D845A3" w:rsidRDefault="00D845A3" w:rsidP="00D845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Проектното предложение предвижда предоставяне на мобилни интегрирани социално-здравни услуги за лица с увреждания и лица в риск, във връзка с ограничаване разпространението и преодоляване на последиците от COVID-19. Приоритет на Община Свищов, както и една от основните дейности и отговорности, заложени във всички планове и програми е осигуряване на подходящи социални и здравни услуги за населението и неговата защита в ситуация на кризи. Много хора в общината, поради влошено здравословно състояние и преклонна възраст са в частична или в пълна невъзможност за самообслужване. В последната година с разпространението на COVID-19, хората от рисковите групи имат все по-голяма нужда от подкрепа за задоволяване на техните потребности от ежедневна грижа, подобряване на достъп до социални и медицински услуги и осъществяване на социални контакти, както и доставка на хранителни продукти, продукти от първа необходимост, заплащане на битови сметки, заявяване и получаване на неотложни и други битови услуги. Дейностите по проекта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r w:rsidRPr="00D84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насочени и към осигуряване на подкрепа за приспособяване на социалните услуги, делегирани от държавата дейности към възникналите вследствие на извънредната епидемична обстановка предизвикателства.</w:t>
      </w:r>
    </w:p>
    <w:p w:rsidR="00D845A3" w:rsidRDefault="00D845A3" w:rsidP="00D845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5A3">
        <w:rPr>
          <w:rFonts w:ascii="Times New Roman" w:hAnsi="Times New Roman" w:cs="Times New Roman"/>
          <w:sz w:val="24"/>
          <w:szCs w:val="24"/>
          <w:shd w:val="clear" w:color="auto" w:fill="FFFFFF"/>
        </w:rPr>
        <w:t>Целта на проекта е да се осигури подкрепа чрез предоставяне на патронажни грижи за възрастни хора и лица с увреждания чрез услуги в домашна среда, както и подкрепа за адаптиране на социалните услуги, делегирани от държавата дейности във връзка с разпространението на COVID-19. Община Свищов ще осигури продължаване предоставянето на почасови мобилни интегрирани здравно-социални услуги, на лицата, които са най-застрашени от Корона вируса. Предоставянето на допълнителна финансова подкрепа във връзка с мерките по превенция от заразяване с COVID-19 ще даде възможност за по-лесна адаптация на сектора към безпрецедентната и динамична обстановка, както и да удовлетворява актуалните нужди, свързани с коронавируса в социалните услуги, делегирани от държавата дейност. Проектът се реализира в съответствие с дейностите на Община Свищов, насочени към подобряване на достъпа до социалните услуги.</w:t>
      </w:r>
    </w:p>
    <w:p w:rsidR="00E84F8B" w:rsidRDefault="00E84F8B" w:rsidP="00E84F8B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77934361" wp14:editId="678CD6C6">
            <wp:simplePos x="0" y="0"/>
            <wp:positionH relativeFrom="column">
              <wp:posOffset>14605</wp:posOffset>
            </wp:positionH>
            <wp:positionV relativeFrom="paragraph">
              <wp:posOffset>12065</wp:posOffset>
            </wp:positionV>
            <wp:extent cx="2520315" cy="1933575"/>
            <wp:effectExtent l="0" t="0" r="0" b="9525"/>
            <wp:wrapThrough wrapText="bothSides">
              <wp:wrapPolygon edited="0">
                <wp:start x="653" y="0"/>
                <wp:lineTo x="0" y="426"/>
                <wp:lineTo x="0" y="20855"/>
                <wp:lineTo x="327" y="21494"/>
                <wp:lineTo x="653" y="21494"/>
                <wp:lineTo x="20735" y="21494"/>
                <wp:lineTo x="21061" y="21494"/>
                <wp:lineTo x="21388" y="20855"/>
                <wp:lineTo x="21388" y="426"/>
                <wp:lineTo x="20735" y="0"/>
                <wp:lineTo x="653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_on_the_f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A3" w:rsidRPr="00D845A3" w:rsidRDefault="004B155D" w:rsidP="00F60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тази връзка бяха заложени и изпълнени следните специфични цели</w:t>
      </w:r>
      <w:r w:rsidR="00D845A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>-  Подбор на потребители и персонал.</w:t>
      </w:r>
    </w:p>
    <w:p w:rsidR="00D845A3" w:rsidRPr="00CD4BCB" w:rsidRDefault="00E53BE2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5A3" w:rsidRPr="00CD4BCB">
        <w:rPr>
          <w:rFonts w:ascii="Times New Roman" w:hAnsi="Times New Roman" w:cs="Times New Roman"/>
          <w:sz w:val="24"/>
          <w:szCs w:val="24"/>
        </w:rPr>
        <w:t>Предоставени интегрирани социално-здравни услуги на потребителите от целевата група и психол</w:t>
      </w:r>
      <w:bookmarkStart w:id="0" w:name="_GoBack"/>
      <w:bookmarkEnd w:id="0"/>
      <w:r w:rsidR="00D845A3" w:rsidRPr="00CD4BCB">
        <w:rPr>
          <w:rFonts w:ascii="Times New Roman" w:hAnsi="Times New Roman" w:cs="Times New Roman"/>
          <w:sz w:val="24"/>
          <w:szCs w:val="24"/>
        </w:rPr>
        <w:t>огическа подкрепа.</w:t>
      </w:r>
    </w:p>
    <w:p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CD4BCB" w:rsidRPr="00CD4BCB">
        <w:rPr>
          <w:rFonts w:ascii="Times New Roman" w:hAnsi="Times New Roman" w:cs="Times New Roman"/>
          <w:sz w:val="24"/>
          <w:szCs w:val="24"/>
        </w:rPr>
        <w:t xml:space="preserve"> </w:t>
      </w:r>
      <w:r w:rsidRPr="00CD4BCB">
        <w:rPr>
          <w:rFonts w:ascii="Times New Roman" w:hAnsi="Times New Roman" w:cs="Times New Roman"/>
          <w:sz w:val="24"/>
          <w:szCs w:val="24"/>
        </w:rPr>
        <w:t>Регламентирани взаимоотношения съгласно сключени договори за ползване на услугите.</w:t>
      </w:r>
    </w:p>
    <w:p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CD4BCB" w:rsidRPr="00CD4BCB">
        <w:rPr>
          <w:rFonts w:ascii="Times New Roman" w:hAnsi="Times New Roman" w:cs="Times New Roman"/>
          <w:sz w:val="24"/>
          <w:szCs w:val="24"/>
        </w:rPr>
        <w:t xml:space="preserve">  </w:t>
      </w:r>
      <w:r w:rsidRPr="00CD4BCB">
        <w:rPr>
          <w:rFonts w:ascii="Times New Roman" w:hAnsi="Times New Roman" w:cs="Times New Roman"/>
          <w:sz w:val="24"/>
          <w:szCs w:val="24"/>
        </w:rPr>
        <w:t>Сключени трудови договори с наетите специалисти.</w:t>
      </w:r>
    </w:p>
    <w:p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4B155D">
        <w:rPr>
          <w:rFonts w:ascii="Times New Roman" w:hAnsi="Times New Roman" w:cs="Times New Roman"/>
          <w:sz w:val="24"/>
          <w:szCs w:val="24"/>
        </w:rPr>
        <w:t xml:space="preserve">  Назначени</w:t>
      </w:r>
      <w:r w:rsidRPr="00CD4BCB">
        <w:rPr>
          <w:rFonts w:ascii="Times New Roman" w:hAnsi="Times New Roman" w:cs="Times New Roman"/>
          <w:sz w:val="24"/>
          <w:szCs w:val="24"/>
        </w:rPr>
        <w:t xml:space="preserve"> 17 лица допълнителен персонал в социалните услуги, делегираните от държавата дейности. </w:t>
      </w:r>
    </w:p>
    <w:p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lastRenderedPageBreak/>
        <w:t xml:space="preserve">- Осигурена превенция на COVID-19 в социалните услуги, делегирани от държавата дейности. </w:t>
      </w:r>
    </w:p>
    <w:p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Осигурена възможност за тестване на персонала и на потребителите на социални услуги - ДДД - ДСХ, ЦНСТПЛД, ДЦДУ, ЦОП и ЦСРИ. </w:t>
      </w:r>
    </w:p>
    <w:p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CD4BCB" w:rsidRPr="00CD4BCB">
        <w:rPr>
          <w:rFonts w:ascii="Times New Roman" w:hAnsi="Times New Roman" w:cs="Times New Roman"/>
          <w:sz w:val="24"/>
          <w:szCs w:val="24"/>
        </w:rPr>
        <w:t xml:space="preserve"> </w:t>
      </w:r>
      <w:r w:rsidRPr="00CD4BCB">
        <w:rPr>
          <w:rFonts w:ascii="Times New Roman" w:hAnsi="Times New Roman" w:cs="Times New Roman"/>
          <w:sz w:val="24"/>
          <w:szCs w:val="24"/>
        </w:rPr>
        <w:t xml:space="preserve">Осигурена възможност за предоставяне на услугите дистанционно. </w:t>
      </w:r>
    </w:p>
    <w:p w:rsidR="00D845A3" w:rsidRDefault="00CD4BCB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D845A3" w:rsidRPr="00CD4BCB">
        <w:rPr>
          <w:rFonts w:ascii="Times New Roman" w:hAnsi="Times New Roman" w:cs="Times New Roman"/>
          <w:sz w:val="24"/>
          <w:szCs w:val="24"/>
        </w:rPr>
        <w:t>Осигурени ЛПС в делегираните от държавата дейности ДСХ, ЦНСТПЛД, ДЦДУ, ЦОП и ЦСРИ .</w:t>
      </w:r>
      <w:r w:rsidR="00E84F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53BE2" w:rsidRPr="00CD4BCB" w:rsidRDefault="00E53BE2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BE2" w:rsidRPr="00E53BE2" w:rsidRDefault="00E53BE2" w:rsidP="00E53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BE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Общата стойност на проекта е: 420 025,00 лв.</w:t>
      </w:r>
    </w:p>
    <w:p w:rsidR="00E53BE2" w:rsidRPr="00E53BE2" w:rsidRDefault="00E53BE2" w:rsidP="00E84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BE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Начало на проекта: 13.04.2021 г.</w:t>
      </w:r>
    </w:p>
    <w:p w:rsidR="00E53BE2" w:rsidRPr="00E53BE2" w:rsidRDefault="00E53BE2" w:rsidP="00E84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BE2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Край на проекта: 13.05.2022 г.</w:t>
      </w:r>
    </w:p>
    <w:p w:rsidR="00E53BE2" w:rsidRDefault="00E53BE2" w:rsidP="00E53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        </w:t>
      </w:r>
    </w:p>
    <w:p w:rsidR="00E53BE2" w:rsidRPr="004B155D" w:rsidRDefault="00E53BE2" w:rsidP="004B1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BCB" w:rsidRPr="004B155D" w:rsidRDefault="00CD4BCB" w:rsidP="004B155D"/>
    <w:p w:rsidR="00D845A3" w:rsidRPr="00D845A3" w:rsidRDefault="00D845A3" w:rsidP="00D845A3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D845A3" w:rsidRPr="00D8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0"/>
    <w:rsid w:val="001F652A"/>
    <w:rsid w:val="00410D99"/>
    <w:rsid w:val="004B155D"/>
    <w:rsid w:val="00710AE3"/>
    <w:rsid w:val="00832F08"/>
    <w:rsid w:val="00A74B00"/>
    <w:rsid w:val="00AF0C97"/>
    <w:rsid w:val="00CD4BCB"/>
    <w:rsid w:val="00D845A3"/>
    <w:rsid w:val="00E53BE2"/>
    <w:rsid w:val="00E84F8B"/>
    <w:rsid w:val="00F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3"/>
  </w:style>
  <w:style w:type="paragraph" w:styleId="1">
    <w:name w:val="heading 1"/>
    <w:basedOn w:val="a"/>
    <w:next w:val="a"/>
    <w:link w:val="10"/>
    <w:uiPriority w:val="9"/>
    <w:qFormat/>
    <w:rsid w:val="00D84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84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84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D845A3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illed-value">
    <w:name w:val="filled-value"/>
    <w:basedOn w:val="a0"/>
    <w:rsid w:val="00D845A3"/>
  </w:style>
  <w:style w:type="paragraph" w:styleId="a3">
    <w:name w:val="Balloon Text"/>
    <w:basedOn w:val="a"/>
    <w:link w:val="a4"/>
    <w:uiPriority w:val="99"/>
    <w:semiHidden/>
    <w:unhideWhenUsed/>
    <w:rsid w:val="00E5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53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3"/>
  </w:style>
  <w:style w:type="paragraph" w:styleId="1">
    <w:name w:val="heading 1"/>
    <w:basedOn w:val="a"/>
    <w:next w:val="a"/>
    <w:link w:val="10"/>
    <w:uiPriority w:val="9"/>
    <w:qFormat/>
    <w:rsid w:val="00D84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84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84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D845A3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illed-value">
    <w:name w:val="filled-value"/>
    <w:basedOn w:val="a0"/>
    <w:rsid w:val="00D845A3"/>
  </w:style>
  <w:style w:type="paragraph" w:styleId="a3">
    <w:name w:val="Balloon Text"/>
    <w:basedOn w:val="a"/>
    <w:link w:val="a4"/>
    <w:uiPriority w:val="99"/>
    <w:semiHidden/>
    <w:unhideWhenUsed/>
    <w:rsid w:val="00E5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5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2022-01-11T13:22:00Z</dcterms:created>
  <dcterms:modified xsi:type="dcterms:W3CDTF">2022-02-09T12:42:00Z</dcterms:modified>
</cp:coreProperties>
</file>